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64D691B2"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404203" w:rsidRPr="00FB1B63">
        <w:rPr>
          <w:b w:val="0"/>
          <w:sz w:val="44"/>
          <w:szCs w:val="44"/>
        </w:rPr>
        <w:t xml:space="preserve">Space-to-Ground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4C426972" w14:textId="212E0A7D" w:rsidR="004D38A1" w:rsidRDefault="00197314" w:rsidP="00061EEA">
      <w:pPr>
        <w:pStyle w:val="Centered"/>
        <w:spacing w:line="276" w:lineRule="auto"/>
        <w:rPr>
          <w:sz w:val="28"/>
        </w:rPr>
      </w:pPr>
      <w:r w:rsidRPr="00197314">
        <w:rPr>
          <w:sz w:val="28"/>
        </w:rPr>
        <w:t>Supervised by Dr.</w:t>
      </w:r>
      <w:r w:rsidR="009656BE" w:rsidRPr="00197314">
        <w:rPr>
          <w:sz w:val="28"/>
        </w:rPr>
        <w:t xml:space="preserve"> Jonathan Dukes</w:t>
      </w:r>
    </w:p>
    <w:p w14:paraId="7E5532AD" w14:textId="28744B33" w:rsidR="00197314" w:rsidRDefault="00197314" w:rsidP="00197314">
      <w:pPr>
        <w:pStyle w:val="Centered"/>
        <w:spacing w:line="240" w:lineRule="auto"/>
        <w:rPr>
          <w:sz w:val="28"/>
        </w:rPr>
      </w:pPr>
    </w:p>
    <w:p w14:paraId="1075A5FE" w14:textId="77777777" w:rsidR="00061EEA" w:rsidRPr="00197314" w:rsidRDefault="00061EEA" w:rsidP="00197314">
      <w:pPr>
        <w:pStyle w:val="Centered"/>
        <w:spacing w:line="240" w:lineRule="auto"/>
        <w:rPr>
          <w:sz w:val="28"/>
        </w:rPr>
      </w:pPr>
    </w:p>
    <w:p w14:paraId="2FBFC11E" w14:textId="68D9BE33" w:rsidR="00197314" w:rsidRDefault="00197314" w:rsidP="00362833">
      <w:pPr>
        <w:pStyle w:val="Centered"/>
      </w:pPr>
      <w:r>
        <w:rPr>
          <w:noProof/>
          <w:lang w:val="en-US" w:eastAsia="en-US"/>
        </w:rPr>
        <w:drawing>
          <wp:inline distT="0" distB="0" distL="0" distR="0" wp14:anchorId="06A98FF4" wp14:editId="641188E5">
            <wp:extent cx="1981200" cy="2461895"/>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1200" cy="2461895"/>
                    </a:xfrm>
                    <a:prstGeom prst="rect">
                      <a:avLst/>
                    </a:prstGeom>
                    <a:noFill/>
                    <a:ln>
                      <a:noFill/>
                    </a:ln>
                  </pic:spPr>
                </pic:pic>
              </a:graphicData>
            </a:graphic>
          </wp:inline>
        </w:drawing>
      </w:r>
    </w:p>
    <w:p w14:paraId="04628D49" w14:textId="77777777" w:rsidR="00061EEA" w:rsidRPr="00197314" w:rsidRDefault="00061EEA" w:rsidP="00362833">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299CC76C" w14:textId="6CBAFFC7" w:rsidR="00061EEA" w:rsidRDefault="00061EEA" w:rsidP="00061EEA">
      <w:pPr>
        <w:pStyle w:val="Centered"/>
        <w:spacing w:line="276" w:lineRule="auto"/>
        <w:rPr>
          <w:sz w:val="28"/>
        </w:rPr>
      </w:pPr>
      <w:r>
        <w:rPr>
          <w:sz w:val="28"/>
        </w:rPr>
        <w:t>M.A.I. Computer Engineering</w:t>
      </w:r>
    </w:p>
    <w:p w14:paraId="534D8C25" w14:textId="40C51ECC" w:rsidR="00061EEA" w:rsidRPr="00061EEA" w:rsidRDefault="00061EEA" w:rsidP="00FB1B63">
      <w:pPr>
        <w:pStyle w:val="Centered"/>
        <w:spacing w:line="276" w:lineRule="auto"/>
        <w:jc w:val="both"/>
        <w:rPr>
          <w:sz w:val="28"/>
        </w:rPr>
      </w:pPr>
    </w:p>
    <w:p w14:paraId="72275DAC" w14:textId="3BA44A1F" w:rsidR="007D4619" w:rsidRDefault="00061EEA" w:rsidP="00061EEA">
      <w:pPr>
        <w:pStyle w:val="Centered"/>
        <w:spacing w:line="276" w:lineRule="auto"/>
      </w:pPr>
      <w:r>
        <w:t>Submitted</w:t>
      </w:r>
      <w:r w:rsidRPr="00061EEA">
        <w:t xml:space="preserve"> </w:t>
      </w:r>
      <w:r>
        <w:t>May</w:t>
      </w:r>
      <w:r w:rsidRPr="00061EEA">
        <w:t xml:space="preserve">, </w:t>
      </w:r>
      <w:r>
        <w:t>2017</w:t>
      </w:r>
    </w:p>
    <w:p w14:paraId="7051D66A" w14:textId="05F1E830" w:rsidR="000A6621" w:rsidRDefault="000A6621" w:rsidP="002B539B">
      <w:pPr>
        <w:pStyle w:val="Chaptertitlenotnumbered"/>
      </w:pPr>
      <w:bookmarkStart w:id="0" w:name="_Toc482367540"/>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2B539B">
      <w:pPr>
        <w:pStyle w:val="Chaptertitlenotnumbered"/>
      </w:pPr>
      <w:bookmarkStart w:id="1" w:name="_Toc482367541"/>
      <w:r>
        <w:lastRenderedPageBreak/>
        <w:t>Acknowledgements</w:t>
      </w:r>
      <w:bookmarkEnd w:id="1"/>
    </w:p>
    <w:p w14:paraId="5D466FE5" w14:textId="2CD7C7A1"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rsidR="00C43B00">
        <w:t xml:space="preserve">, </w:t>
      </w:r>
      <w:r>
        <w:t>voluntarily</w:t>
      </w:r>
      <w:r w:rsidR="00C43B00">
        <w:t>,</w:t>
      </w:r>
      <w:r>
        <w:t xml:space="preserve"> 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4B59CC1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Shanghai Engineering Center for Microsatellites</w:t>
      </w:r>
      <w:r>
        <w:t xml:space="preserve">’s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3E40F299" w:rsidR="00FB470A" w:rsidRDefault="00FB470A" w:rsidP="002B539B">
      <w:pPr>
        <w:pStyle w:val="Chaptertitlenotnumbered"/>
      </w:pPr>
      <w:bookmarkStart w:id="2" w:name="_Toc482367542"/>
      <w:r>
        <w:lastRenderedPageBreak/>
        <w:t>Abstract</w:t>
      </w:r>
      <w:bookmarkEnd w:id="2"/>
    </w:p>
    <w:p w14:paraId="5CA79C97" w14:textId="086B9577" w:rsidR="00FB470A" w:rsidRPr="00FB470A" w:rsidRDefault="00FB470A" w:rsidP="00362833">
      <w:r>
        <w:t>…</w:t>
      </w:r>
    </w:p>
    <w:p w14:paraId="1BEF4E4B" w14:textId="46B30886" w:rsidR="007D4619" w:rsidRDefault="007D4619" w:rsidP="002B539B">
      <w:pPr>
        <w:pStyle w:val="ChaptertitleNoToC"/>
      </w:pPr>
      <w:r w:rsidRPr="000E334A">
        <w:lastRenderedPageBreak/>
        <w:t>Contents</w:t>
      </w:r>
    </w:p>
    <w:p w14:paraId="16B0352E" w14:textId="37F52A2D" w:rsidR="00956554"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956554">
        <w:rPr>
          <w:noProof/>
        </w:rPr>
        <w:t>Declaration</w:t>
      </w:r>
      <w:r w:rsidR="00956554">
        <w:rPr>
          <w:noProof/>
        </w:rPr>
        <w:tab/>
      </w:r>
      <w:r w:rsidR="00956554">
        <w:rPr>
          <w:noProof/>
        </w:rPr>
        <w:fldChar w:fldCharType="begin"/>
      </w:r>
      <w:r w:rsidR="00956554">
        <w:rPr>
          <w:noProof/>
        </w:rPr>
        <w:instrText xml:space="preserve"> PAGEREF _Toc482367540 \h </w:instrText>
      </w:r>
      <w:r w:rsidR="00956554">
        <w:rPr>
          <w:noProof/>
        </w:rPr>
      </w:r>
      <w:r w:rsidR="00956554">
        <w:rPr>
          <w:noProof/>
        </w:rPr>
        <w:fldChar w:fldCharType="separate"/>
      </w:r>
      <w:r w:rsidR="000C5709">
        <w:rPr>
          <w:noProof/>
        </w:rPr>
        <w:t>ii</w:t>
      </w:r>
      <w:r w:rsidR="00956554">
        <w:rPr>
          <w:noProof/>
        </w:rPr>
        <w:fldChar w:fldCharType="end"/>
      </w:r>
    </w:p>
    <w:p w14:paraId="00F4D059" w14:textId="1F3C755F" w:rsidR="00956554" w:rsidRDefault="00956554">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_Toc482367541 \h </w:instrText>
      </w:r>
      <w:r>
        <w:rPr>
          <w:noProof/>
        </w:rPr>
      </w:r>
      <w:r>
        <w:rPr>
          <w:noProof/>
        </w:rPr>
        <w:fldChar w:fldCharType="separate"/>
      </w:r>
      <w:r w:rsidR="000C5709">
        <w:rPr>
          <w:noProof/>
        </w:rPr>
        <w:t>iii</w:t>
      </w:r>
      <w:r>
        <w:rPr>
          <w:noProof/>
        </w:rPr>
        <w:fldChar w:fldCharType="end"/>
      </w:r>
    </w:p>
    <w:p w14:paraId="4AE9A75F" w14:textId="68795E21" w:rsidR="00956554" w:rsidRDefault="00956554">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_Toc482367542 \h </w:instrText>
      </w:r>
      <w:r>
        <w:rPr>
          <w:noProof/>
        </w:rPr>
      </w:r>
      <w:r>
        <w:rPr>
          <w:noProof/>
        </w:rPr>
        <w:fldChar w:fldCharType="separate"/>
      </w:r>
      <w:r w:rsidR="000C5709">
        <w:rPr>
          <w:noProof/>
        </w:rPr>
        <w:t>iv</w:t>
      </w:r>
      <w:r>
        <w:rPr>
          <w:noProof/>
        </w:rPr>
        <w:fldChar w:fldCharType="end"/>
      </w:r>
    </w:p>
    <w:p w14:paraId="00C6B478" w14:textId="5D2D6D5F" w:rsidR="00956554" w:rsidRDefault="00956554">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_Toc482367543 \h </w:instrText>
      </w:r>
      <w:r>
        <w:rPr>
          <w:noProof/>
        </w:rPr>
      </w:r>
      <w:r>
        <w:rPr>
          <w:noProof/>
        </w:rPr>
        <w:fldChar w:fldCharType="separate"/>
      </w:r>
      <w:r w:rsidR="000C5709">
        <w:rPr>
          <w:noProof/>
        </w:rPr>
        <w:t>ix</w:t>
      </w:r>
      <w:r>
        <w:rPr>
          <w:noProof/>
        </w:rPr>
        <w:fldChar w:fldCharType="end"/>
      </w:r>
    </w:p>
    <w:p w14:paraId="62060D13" w14:textId="7D9B29E6" w:rsidR="00956554" w:rsidRDefault="00956554">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_Toc482367544 \h </w:instrText>
      </w:r>
      <w:r>
        <w:rPr>
          <w:noProof/>
        </w:rPr>
      </w:r>
      <w:r>
        <w:rPr>
          <w:noProof/>
        </w:rPr>
        <w:fldChar w:fldCharType="separate"/>
      </w:r>
      <w:r w:rsidR="000C5709">
        <w:rPr>
          <w:noProof/>
        </w:rPr>
        <w:t>xiv</w:t>
      </w:r>
      <w:r>
        <w:rPr>
          <w:noProof/>
        </w:rPr>
        <w:fldChar w:fldCharType="end"/>
      </w:r>
    </w:p>
    <w:p w14:paraId="1D307590" w14:textId="4A9D4B0D" w:rsidR="00956554" w:rsidRDefault="00956554">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_Toc482367545 \h </w:instrText>
      </w:r>
      <w:r>
        <w:rPr>
          <w:noProof/>
        </w:rPr>
      </w:r>
      <w:r>
        <w:rPr>
          <w:noProof/>
        </w:rPr>
        <w:fldChar w:fldCharType="separate"/>
      </w:r>
      <w:r w:rsidR="000C5709">
        <w:rPr>
          <w:noProof/>
        </w:rPr>
        <w:t>xv</w:t>
      </w:r>
      <w:r>
        <w:rPr>
          <w:noProof/>
        </w:rPr>
        <w:fldChar w:fldCharType="end"/>
      </w:r>
    </w:p>
    <w:p w14:paraId="671AC437" w14:textId="4BEE8D64" w:rsidR="00956554" w:rsidRDefault="00956554">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_Toc482367546 \h </w:instrText>
      </w:r>
      <w:r>
        <w:rPr>
          <w:noProof/>
        </w:rPr>
      </w:r>
      <w:r>
        <w:rPr>
          <w:noProof/>
        </w:rPr>
        <w:fldChar w:fldCharType="separate"/>
      </w:r>
      <w:r w:rsidR="000C5709">
        <w:rPr>
          <w:noProof/>
        </w:rPr>
        <w:t>1</w:t>
      </w:r>
      <w:r>
        <w:rPr>
          <w:noProof/>
        </w:rPr>
        <w:fldChar w:fldCharType="end"/>
      </w:r>
    </w:p>
    <w:p w14:paraId="08E666F2" w14:textId="052E983D" w:rsidR="00956554" w:rsidRDefault="00956554">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_Toc482367547 \h </w:instrText>
      </w:r>
      <w:r>
        <w:rPr>
          <w:noProof/>
        </w:rPr>
      </w:r>
      <w:r>
        <w:rPr>
          <w:noProof/>
        </w:rPr>
        <w:fldChar w:fldCharType="separate"/>
      </w:r>
      <w:r w:rsidR="000C5709">
        <w:rPr>
          <w:noProof/>
        </w:rPr>
        <w:t>5</w:t>
      </w:r>
      <w:r>
        <w:rPr>
          <w:noProof/>
        </w:rPr>
        <w:fldChar w:fldCharType="end"/>
      </w:r>
    </w:p>
    <w:p w14:paraId="0A081A26" w14:textId="0D7E6C67" w:rsidR="00956554" w:rsidRDefault="00956554">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_Toc482367548 \h </w:instrText>
      </w:r>
      <w:r>
        <w:rPr>
          <w:noProof/>
        </w:rPr>
      </w:r>
      <w:r>
        <w:rPr>
          <w:noProof/>
        </w:rPr>
        <w:fldChar w:fldCharType="separate"/>
      </w:r>
      <w:r w:rsidR="000C5709">
        <w:rPr>
          <w:noProof/>
        </w:rPr>
        <w:t>8</w:t>
      </w:r>
      <w:r>
        <w:rPr>
          <w:noProof/>
        </w:rPr>
        <w:fldChar w:fldCharType="end"/>
      </w:r>
    </w:p>
    <w:p w14:paraId="73DFDB2D" w14:textId="2380A838" w:rsidR="00956554" w:rsidRDefault="00956554">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_Toc482367549 \h </w:instrText>
      </w:r>
      <w:r>
        <w:rPr>
          <w:noProof/>
        </w:rPr>
      </w:r>
      <w:r>
        <w:rPr>
          <w:noProof/>
        </w:rPr>
        <w:fldChar w:fldCharType="separate"/>
      </w:r>
      <w:r w:rsidR="000C5709">
        <w:rPr>
          <w:noProof/>
        </w:rPr>
        <w:t>9</w:t>
      </w:r>
      <w:r>
        <w:rPr>
          <w:noProof/>
        </w:rPr>
        <w:fldChar w:fldCharType="end"/>
      </w:r>
    </w:p>
    <w:p w14:paraId="6DE8301A" w14:textId="49E38F16" w:rsidR="00956554" w:rsidRDefault="00956554">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_Toc482367550 \h </w:instrText>
      </w:r>
      <w:r>
        <w:rPr>
          <w:noProof/>
        </w:rPr>
      </w:r>
      <w:r>
        <w:rPr>
          <w:noProof/>
        </w:rPr>
        <w:fldChar w:fldCharType="separate"/>
      </w:r>
      <w:r w:rsidR="000C5709">
        <w:rPr>
          <w:noProof/>
        </w:rPr>
        <w:t>11</w:t>
      </w:r>
      <w:r>
        <w:rPr>
          <w:noProof/>
        </w:rPr>
        <w:fldChar w:fldCharType="end"/>
      </w:r>
    </w:p>
    <w:p w14:paraId="7F8A3EDE" w14:textId="0BC6498B" w:rsidR="00956554" w:rsidRDefault="00956554">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_Toc482367551 \h </w:instrText>
      </w:r>
      <w:r>
        <w:rPr>
          <w:noProof/>
        </w:rPr>
      </w:r>
      <w:r>
        <w:rPr>
          <w:noProof/>
        </w:rPr>
        <w:fldChar w:fldCharType="separate"/>
      </w:r>
      <w:r w:rsidR="000C5709">
        <w:rPr>
          <w:noProof/>
        </w:rPr>
        <w:t>12</w:t>
      </w:r>
      <w:r>
        <w:rPr>
          <w:noProof/>
        </w:rPr>
        <w:fldChar w:fldCharType="end"/>
      </w:r>
    </w:p>
    <w:p w14:paraId="759ABA5D" w14:textId="0C7401CF" w:rsidR="00956554" w:rsidRDefault="00956554">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_Toc482367552 \h </w:instrText>
      </w:r>
      <w:r>
        <w:rPr>
          <w:noProof/>
        </w:rPr>
      </w:r>
      <w:r>
        <w:rPr>
          <w:noProof/>
        </w:rPr>
        <w:fldChar w:fldCharType="separate"/>
      </w:r>
      <w:r w:rsidR="000C5709">
        <w:rPr>
          <w:noProof/>
        </w:rPr>
        <w:t>16</w:t>
      </w:r>
      <w:r>
        <w:rPr>
          <w:noProof/>
        </w:rPr>
        <w:fldChar w:fldCharType="end"/>
      </w:r>
    </w:p>
    <w:p w14:paraId="4BEC7B65" w14:textId="24D3A0DF" w:rsidR="00956554" w:rsidRDefault="00956554">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_Toc482367553 \h </w:instrText>
      </w:r>
      <w:r>
        <w:rPr>
          <w:noProof/>
        </w:rPr>
      </w:r>
      <w:r>
        <w:rPr>
          <w:noProof/>
        </w:rPr>
        <w:fldChar w:fldCharType="separate"/>
      </w:r>
      <w:r w:rsidR="000C5709">
        <w:rPr>
          <w:noProof/>
        </w:rPr>
        <w:t>16</w:t>
      </w:r>
      <w:r>
        <w:rPr>
          <w:noProof/>
        </w:rPr>
        <w:fldChar w:fldCharType="end"/>
      </w:r>
    </w:p>
    <w:p w14:paraId="4A46A40A" w14:textId="5DA81008" w:rsidR="00956554" w:rsidRDefault="00956554">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_Toc482367554 \h </w:instrText>
      </w:r>
      <w:r>
        <w:rPr>
          <w:noProof/>
        </w:rPr>
      </w:r>
      <w:r>
        <w:rPr>
          <w:noProof/>
        </w:rPr>
        <w:fldChar w:fldCharType="separate"/>
      </w:r>
      <w:r w:rsidR="000C5709">
        <w:rPr>
          <w:noProof/>
        </w:rPr>
        <w:t>17</w:t>
      </w:r>
      <w:r>
        <w:rPr>
          <w:noProof/>
        </w:rPr>
        <w:fldChar w:fldCharType="end"/>
      </w:r>
    </w:p>
    <w:p w14:paraId="130FDF04" w14:textId="16DB02FE" w:rsidR="00956554" w:rsidRDefault="00956554">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_Toc482367555 \h </w:instrText>
      </w:r>
      <w:r>
        <w:rPr>
          <w:noProof/>
        </w:rPr>
      </w:r>
      <w:r>
        <w:rPr>
          <w:noProof/>
        </w:rPr>
        <w:fldChar w:fldCharType="separate"/>
      </w:r>
      <w:r w:rsidR="000C5709">
        <w:rPr>
          <w:noProof/>
        </w:rPr>
        <w:t>19</w:t>
      </w:r>
      <w:r>
        <w:rPr>
          <w:noProof/>
        </w:rPr>
        <w:fldChar w:fldCharType="end"/>
      </w:r>
    </w:p>
    <w:p w14:paraId="62EB4596" w14:textId="2A536E60" w:rsidR="00956554" w:rsidRDefault="00956554">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_Toc482367556 \h </w:instrText>
      </w:r>
      <w:r>
        <w:rPr>
          <w:noProof/>
        </w:rPr>
      </w:r>
      <w:r>
        <w:rPr>
          <w:noProof/>
        </w:rPr>
        <w:fldChar w:fldCharType="separate"/>
      </w:r>
      <w:r w:rsidR="000C5709">
        <w:rPr>
          <w:noProof/>
        </w:rPr>
        <w:t>20</w:t>
      </w:r>
      <w:r>
        <w:rPr>
          <w:noProof/>
        </w:rPr>
        <w:fldChar w:fldCharType="end"/>
      </w:r>
    </w:p>
    <w:p w14:paraId="76D980FA" w14:textId="6153CEB1" w:rsidR="00956554" w:rsidRDefault="00956554">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_Toc482367557 \h </w:instrText>
      </w:r>
      <w:r>
        <w:rPr>
          <w:noProof/>
        </w:rPr>
      </w:r>
      <w:r>
        <w:rPr>
          <w:noProof/>
        </w:rPr>
        <w:fldChar w:fldCharType="separate"/>
      </w:r>
      <w:r w:rsidR="000C5709">
        <w:rPr>
          <w:noProof/>
        </w:rPr>
        <w:t>22</w:t>
      </w:r>
      <w:r>
        <w:rPr>
          <w:noProof/>
        </w:rPr>
        <w:fldChar w:fldCharType="end"/>
      </w:r>
    </w:p>
    <w:p w14:paraId="1135EFD5" w14:textId="4C82D4C0" w:rsidR="00956554" w:rsidRDefault="00956554">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_Toc482367558 \h </w:instrText>
      </w:r>
      <w:r>
        <w:rPr>
          <w:noProof/>
        </w:rPr>
      </w:r>
      <w:r>
        <w:rPr>
          <w:noProof/>
        </w:rPr>
        <w:fldChar w:fldCharType="separate"/>
      </w:r>
      <w:r w:rsidR="000C5709">
        <w:rPr>
          <w:noProof/>
        </w:rPr>
        <w:t>22</w:t>
      </w:r>
      <w:r>
        <w:rPr>
          <w:noProof/>
        </w:rPr>
        <w:fldChar w:fldCharType="end"/>
      </w:r>
    </w:p>
    <w:p w14:paraId="5D3E7F57" w14:textId="7C076A4D" w:rsidR="00956554" w:rsidRDefault="00956554">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_Toc482367559 \h </w:instrText>
      </w:r>
      <w:r>
        <w:rPr>
          <w:noProof/>
        </w:rPr>
      </w:r>
      <w:r>
        <w:rPr>
          <w:noProof/>
        </w:rPr>
        <w:fldChar w:fldCharType="separate"/>
      </w:r>
      <w:r w:rsidR="000C5709">
        <w:rPr>
          <w:noProof/>
        </w:rPr>
        <w:t>25</w:t>
      </w:r>
      <w:r>
        <w:rPr>
          <w:noProof/>
        </w:rPr>
        <w:fldChar w:fldCharType="end"/>
      </w:r>
    </w:p>
    <w:p w14:paraId="41A818F4" w14:textId="06718469" w:rsidR="00956554" w:rsidRDefault="00956554">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_Toc482367560 \h </w:instrText>
      </w:r>
      <w:r>
        <w:rPr>
          <w:noProof/>
        </w:rPr>
      </w:r>
      <w:r>
        <w:rPr>
          <w:noProof/>
        </w:rPr>
        <w:fldChar w:fldCharType="separate"/>
      </w:r>
      <w:r w:rsidR="000C5709">
        <w:rPr>
          <w:noProof/>
        </w:rPr>
        <w:t>32</w:t>
      </w:r>
      <w:r>
        <w:rPr>
          <w:noProof/>
        </w:rPr>
        <w:fldChar w:fldCharType="end"/>
      </w:r>
    </w:p>
    <w:p w14:paraId="68D21524" w14:textId="08A12441" w:rsidR="00956554" w:rsidRDefault="00956554">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_Toc482367561 \h </w:instrText>
      </w:r>
      <w:r>
        <w:rPr>
          <w:noProof/>
        </w:rPr>
      </w:r>
      <w:r>
        <w:rPr>
          <w:noProof/>
        </w:rPr>
        <w:fldChar w:fldCharType="separate"/>
      </w:r>
      <w:r w:rsidR="000C5709">
        <w:rPr>
          <w:noProof/>
        </w:rPr>
        <w:t>33</w:t>
      </w:r>
      <w:r>
        <w:rPr>
          <w:noProof/>
        </w:rPr>
        <w:fldChar w:fldCharType="end"/>
      </w:r>
    </w:p>
    <w:p w14:paraId="5E81F160" w14:textId="6083FB9F" w:rsidR="00956554" w:rsidRDefault="00956554">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_Toc482367562 \h </w:instrText>
      </w:r>
      <w:r>
        <w:rPr>
          <w:noProof/>
        </w:rPr>
      </w:r>
      <w:r>
        <w:rPr>
          <w:noProof/>
        </w:rPr>
        <w:fldChar w:fldCharType="separate"/>
      </w:r>
      <w:r w:rsidR="000C5709">
        <w:rPr>
          <w:noProof/>
        </w:rPr>
        <w:t>40</w:t>
      </w:r>
      <w:r>
        <w:rPr>
          <w:noProof/>
        </w:rPr>
        <w:fldChar w:fldCharType="end"/>
      </w:r>
    </w:p>
    <w:p w14:paraId="3A15CDE9" w14:textId="68C2D2B5" w:rsidR="00956554" w:rsidRDefault="00956554">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_Toc482367563 \h </w:instrText>
      </w:r>
      <w:r>
        <w:rPr>
          <w:noProof/>
        </w:rPr>
      </w:r>
      <w:r>
        <w:rPr>
          <w:noProof/>
        </w:rPr>
        <w:fldChar w:fldCharType="separate"/>
      </w:r>
      <w:r w:rsidR="000C5709">
        <w:rPr>
          <w:noProof/>
        </w:rPr>
        <w:t>46</w:t>
      </w:r>
      <w:r>
        <w:rPr>
          <w:noProof/>
        </w:rPr>
        <w:fldChar w:fldCharType="end"/>
      </w:r>
    </w:p>
    <w:p w14:paraId="71893BE8" w14:textId="2D6EBB12" w:rsidR="00956554" w:rsidRDefault="00956554">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_Toc482367564 \h </w:instrText>
      </w:r>
      <w:r>
        <w:rPr>
          <w:noProof/>
        </w:rPr>
      </w:r>
      <w:r>
        <w:rPr>
          <w:noProof/>
        </w:rPr>
        <w:fldChar w:fldCharType="separate"/>
      </w:r>
      <w:r w:rsidR="000C5709">
        <w:rPr>
          <w:noProof/>
        </w:rPr>
        <w:t>47</w:t>
      </w:r>
      <w:r>
        <w:rPr>
          <w:noProof/>
        </w:rPr>
        <w:fldChar w:fldCharType="end"/>
      </w:r>
    </w:p>
    <w:p w14:paraId="38CC326F" w14:textId="2DC5BE37" w:rsidR="00956554" w:rsidRDefault="00956554">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_Toc482367565 \h </w:instrText>
      </w:r>
      <w:r>
        <w:rPr>
          <w:noProof/>
        </w:rPr>
      </w:r>
      <w:r>
        <w:rPr>
          <w:noProof/>
        </w:rPr>
        <w:fldChar w:fldCharType="separate"/>
      </w:r>
      <w:r w:rsidR="000C5709">
        <w:rPr>
          <w:noProof/>
        </w:rPr>
        <w:t>48</w:t>
      </w:r>
      <w:r>
        <w:rPr>
          <w:noProof/>
        </w:rPr>
        <w:fldChar w:fldCharType="end"/>
      </w:r>
    </w:p>
    <w:p w14:paraId="0CB7AF9C" w14:textId="41F03CA9" w:rsidR="00956554" w:rsidRDefault="00956554">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_Toc482367566 \h </w:instrText>
      </w:r>
      <w:r>
        <w:rPr>
          <w:noProof/>
        </w:rPr>
      </w:r>
      <w:r>
        <w:rPr>
          <w:noProof/>
        </w:rPr>
        <w:fldChar w:fldCharType="separate"/>
      </w:r>
      <w:r w:rsidR="000C5709">
        <w:rPr>
          <w:noProof/>
        </w:rPr>
        <w:t>54</w:t>
      </w:r>
      <w:r>
        <w:rPr>
          <w:noProof/>
        </w:rPr>
        <w:fldChar w:fldCharType="end"/>
      </w:r>
    </w:p>
    <w:p w14:paraId="7DD89AA2" w14:textId="08CF617F" w:rsidR="00956554" w:rsidRDefault="00956554">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_Toc482367567 \h </w:instrText>
      </w:r>
      <w:r>
        <w:rPr>
          <w:noProof/>
        </w:rPr>
      </w:r>
      <w:r>
        <w:rPr>
          <w:noProof/>
        </w:rPr>
        <w:fldChar w:fldCharType="separate"/>
      </w:r>
      <w:r w:rsidR="000C5709">
        <w:rPr>
          <w:noProof/>
        </w:rPr>
        <w:t>56</w:t>
      </w:r>
      <w:r>
        <w:rPr>
          <w:noProof/>
        </w:rPr>
        <w:fldChar w:fldCharType="end"/>
      </w:r>
    </w:p>
    <w:p w14:paraId="79B12412" w14:textId="12D72E70" w:rsidR="00956554" w:rsidRDefault="00956554">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_Toc482367568 \h </w:instrText>
      </w:r>
      <w:r>
        <w:rPr>
          <w:noProof/>
        </w:rPr>
      </w:r>
      <w:r>
        <w:rPr>
          <w:noProof/>
        </w:rPr>
        <w:fldChar w:fldCharType="separate"/>
      </w:r>
      <w:r w:rsidR="000C5709">
        <w:rPr>
          <w:noProof/>
        </w:rPr>
        <w:t>56</w:t>
      </w:r>
      <w:r>
        <w:rPr>
          <w:noProof/>
        </w:rPr>
        <w:fldChar w:fldCharType="end"/>
      </w:r>
    </w:p>
    <w:p w14:paraId="1BC1C40C" w14:textId="5219C466" w:rsidR="00956554" w:rsidRDefault="00956554">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_Toc482367569 \h </w:instrText>
      </w:r>
      <w:r>
        <w:rPr>
          <w:noProof/>
        </w:rPr>
      </w:r>
      <w:r>
        <w:rPr>
          <w:noProof/>
        </w:rPr>
        <w:fldChar w:fldCharType="separate"/>
      </w:r>
      <w:r w:rsidR="000C5709">
        <w:rPr>
          <w:noProof/>
        </w:rPr>
        <w:t>57</w:t>
      </w:r>
      <w:r>
        <w:rPr>
          <w:noProof/>
        </w:rPr>
        <w:fldChar w:fldCharType="end"/>
      </w:r>
    </w:p>
    <w:p w14:paraId="738ABD6C" w14:textId="5B25AC8F" w:rsidR="00956554" w:rsidRDefault="00956554">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_Toc482367570 \h </w:instrText>
      </w:r>
      <w:r>
        <w:rPr>
          <w:noProof/>
        </w:rPr>
      </w:r>
      <w:r>
        <w:rPr>
          <w:noProof/>
        </w:rPr>
        <w:fldChar w:fldCharType="separate"/>
      </w:r>
      <w:r w:rsidR="000C5709">
        <w:rPr>
          <w:noProof/>
        </w:rPr>
        <w:t>57</w:t>
      </w:r>
      <w:r>
        <w:rPr>
          <w:noProof/>
        </w:rPr>
        <w:fldChar w:fldCharType="end"/>
      </w:r>
    </w:p>
    <w:p w14:paraId="2C91D9DD" w14:textId="426E05E8" w:rsidR="00956554" w:rsidRDefault="00956554">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_Toc482367571 \h </w:instrText>
      </w:r>
      <w:r>
        <w:rPr>
          <w:noProof/>
        </w:rPr>
      </w:r>
      <w:r>
        <w:rPr>
          <w:noProof/>
        </w:rPr>
        <w:fldChar w:fldCharType="separate"/>
      </w:r>
      <w:r w:rsidR="000C5709">
        <w:rPr>
          <w:noProof/>
        </w:rPr>
        <w:t>59</w:t>
      </w:r>
      <w:r>
        <w:rPr>
          <w:noProof/>
        </w:rPr>
        <w:fldChar w:fldCharType="end"/>
      </w:r>
    </w:p>
    <w:p w14:paraId="725FB00D" w14:textId="2B299B52" w:rsidR="00956554" w:rsidRDefault="00956554">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_Toc482367572 \h </w:instrText>
      </w:r>
      <w:r>
        <w:rPr>
          <w:noProof/>
        </w:rPr>
      </w:r>
      <w:r>
        <w:rPr>
          <w:noProof/>
        </w:rPr>
        <w:fldChar w:fldCharType="separate"/>
      </w:r>
      <w:r w:rsidR="000C5709">
        <w:rPr>
          <w:noProof/>
        </w:rPr>
        <w:t>61</w:t>
      </w:r>
      <w:r>
        <w:rPr>
          <w:noProof/>
        </w:rPr>
        <w:fldChar w:fldCharType="end"/>
      </w:r>
    </w:p>
    <w:p w14:paraId="5BF1C879" w14:textId="6DB5061E" w:rsidR="00956554" w:rsidRDefault="00956554">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_Toc482367573 \h </w:instrText>
      </w:r>
      <w:r>
        <w:rPr>
          <w:noProof/>
        </w:rPr>
      </w:r>
      <w:r>
        <w:rPr>
          <w:noProof/>
        </w:rPr>
        <w:fldChar w:fldCharType="separate"/>
      </w:r>
      <w:r w:rsidR="000C5709">
        <w:rPr>
          <w:noProof/>
        </w:rPr>
        <w:t>62</w:t>
      </w:r>
      <w:r>
        <w:rPr>
          <w:noProof/>
        </w:rPr>
        <w:fldChar w:fldCharType="end"/>
      </w:r>
    </w:p>
    <w:p w14:paraId="65A4BD92" w14:textId="47970114" w:rsidR="00956554" w:rsidRDefault="00956554">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_Toc482367574 \h </w:instrText>
      </w:r>
      <w:r>
        <w:rPr>
          <w:noProof/>
        </w:rPr>
      </w:r>
      <w:r>
        <w:rPr>
          <w:noProof/>
        </w:rPr>
        <w:fldChar w:fldCharType="separate"/>
      </w:r>
      <w:r w:rsidR="000C5709">
        <w:rPr>
          <w:noProof/>
        </w:rPr>
        <w:t>62</w:t>
      </w:r>
      <w:r>
        <w:rPr>
          <w:noProof/>
        </w:rPr>
        <w:fldChar w:fldCharType="end"/>
      </w:r>
    </w:p>
    <w:p w14:paraId="7C096E4A" w14:textId="390AEA5B" w:rsidR="00956554" w:rsidRDefault="00956554">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_Toc482367575 \h </w:instrText>
      </w:r>
      <w:r>
        <w:rPr>
          <w:noProof/>
        </w:rPr>
      </w:r>
      <w:r>
        <w:rPr>
          <w:noProof/>
        </w:rPr>
        <w:fldChar w:fldCharType="separate"/>
      </w:r>
      <w:r w:rsidR="000C5709">
        <w:rPr>
          <w:noProof/>
        </w:rPr>
        <w:t>65</w:t>
      </w:r>
      <w:r>
        <w:rPr>
          <w:noProof/>
        </w:rPr>
        <w:fldChar w:fldCharType="end"/>
      </w:r>
    </w:p>
    <w:p w14:paraId="10D90E70" w14:textId="4CC15ACF" w:rsidR="00956554" w:rsidRDefault="00956554">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_Toc482367576 \h </w:instrText>
      </w:r>
      <w:r>
        <w:rPr>
          <w:noProof/>
        </w:rPr>
      </w:r>
      <w:r>
        <w:rPr>
          <w:noProof/>
        </w:rPr>
        <w:fldChar w:fldCharType="separate"/>
      </w:r>
      <w:r w:rsidR="000C5709">
        <w:rPr>
          <w:noProof/>
        </w:rPr>
        <w:t>67</w:t>
      </w:r>
      <w:r>
        <w:rPr>
          <w:noProof/>
        </w:rPr>
        <w:fldChar w:fldCharType="end"/>
      </w:r>
    </w:p>
    <w:p w14:paraId="720B9469" w14:textId="2773B1A2" w:rsidR="00956554" w:rsidRDefault="00956554">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_Toc482367577 \h </w:instrText>
      </w:r>
      <w:r>
        <w:rPr>
          <w:noProof/>
        </w:rPr>
      </w:r>
      <w:r>
        <w:rPr>
          <w:noProof/>
        </w:rPr>
        <w:fldChar w:fldCharType="separate"/>
      </w:r>
      <w:r w:rsidR="000C5709">
        <w:rPr>
          <w:noProof/>
        </w:rPr>
        <w:t>69</w:t>
      </w:r>
      <w:r>
        <w:rPr>
          <w:noProof/>
        </w:rPr>
        <w:fldChar w:fldCharType="end"/>
      </w:r>
    </w:p>
    <w:p w14:paraId="4149630D" w14:textId="69CD94AA" w:rsidR="00956554" w:rsidRDefault="00956554">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_Toc482367578 \h </w:instrText>
      </w:r>
      <w:r>
        <w:rPr>
          <w:noProof/>
        </w:rPr>
      </w:r>
      <w:r>
        <w:rPr>
          <w:noProof/>
        </w:rPr>
        <w:fldChar w:fldCharType="separate"/>
      </w:r>
      <w:r w:rsidR="000C5709">
        <w:rPr>
          <w:noProof/>
        </w:rPr>
        <w:t>71</w:t>
      </w:r>
      <w:r>
        <w:rPr>
          <w:noProof/>
        </w:rPr>
        <w:fldChar w:fldCharType="end"/>
      </w:r>
    </w:p>
    <w:p w14:paraId="3769BA92" w14:textId="70B83017" w:rsidR="00956554" w:rsidRDefault="00956554">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_Toc482367579 \h </w:instrText>
      </w:r>
      <w:r>
        <w:rPr>
          <w:noProof/>
        </w:rPr>
      </w:r>
      <w:r>
        <w:rPr>
          <w:noProof/>
        </w:rPr>
        <w:fldChar w:fldCharType="separate"/>
      </w:r>
      <w:r w:rsidR="000C5709">
        <w:rPr>
          <w:noProof/>
        </w:rPr>
        <w:t>74</w:t>
      </w:r>
      <w:r>
        <w:rPr>
          <w:noProof/>
        </w:rPr>
        <w:fldChar w:fldCharType="end"/>
      </w:r>
    </w:p>
    <w:p w14:paraId="6E274C80" w14:textId="2CE75BC4" w:rsidR="00956554" w:rsidRDefault="00956554">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_Toc482367580 \h </w:instrText>
      </w:r>
      <w:r>
        <w:rPr>
          <w:noProof/>
        </w:rPr>
      </w:r>
      <w:r>
        <w:rPr>
          <w:noProof/>
        </w:rPr>
        <w:fldChar w:fldCharType="separate"/>
      </w:r>
      <w:r w:rsidR="000C5709">
        <w:rPr>
          <w:noProof/>
        </w:rPr>
        <w:t>74</w:t>
      </w:r>
      <w:r>
        <w:rPr>
          <w:noProof/>
        </w:rPr>
        <w:fldChar w:fldCharType="end"/>
      </w:r>
    </w:p>
    <w:p w14:paraId="74AEC60E" w14:textId="320CC70A" w:rsidR="00956554" w:rsidRDefault="00956554">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_Toc482367581 \h </w:instrText>
      </w:r>
      <w:r>
        <w:rPr>
          <w:noProof/>
        </w:rPr>
      </w:r>
      <w:r>
        <w:rPr>
          <w:noProof/>
        </w:rPr>
        <w:fldChar w:fldCharType="separate"/>
      </w:r>
      <w:r w:rsidR="000C5709">
        <w:rPr>
          <w:noProof/>
        </w:rPr>
        <w:t>76</w:t>
      </w:r>
      <w:r>
        <w:rPr>
          <w:noProof/>
        </w:rPr>
        <w:fldChar w:fldCharType="end"/>
      </w:r>
    </w:p>
    <w:p w14:paraId="6FF0F527" w14:textId="45226042" w:rsidR="00956554" w:rsidRDefault="00956554">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_Toc482367582 \h </w:instrText>
      </w:r>
      <w:r>
        <w:rPr>
          <w:noProof/>
        </w:rPr>
      </w:r>
      <w:r>
        <w:rPr>
          <w:noProof/>
        </w:rPr>
        <w:fldChar w:fldCharType="separate"/>
      </w:r>
      <w:r w:rsidR="000C5709">
        <w:rPr>
          <w:noProof/>
        </w:rPr>
        <w:t>77</w:t>
      </w:r>
      <w:r>
        <w:rPr>
          <w:noProof/>
        </w:rPr>
        <w:fldChar w:fldCharType="end"/>
      </w:r>
    </w:p>
    <w:p w14:paraId="09F9D2EE" w14:textId="1A93D586" w:rsidR="00956554" w:rsidRDefault="00956554">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_Toc482367583 \h </w:instrText>
      </w:r>
      <w:r>
        <w:rPr>
          <w:noProof/>
        </w:rPr>
      </w:r>
      <w:r>
        <w:rPr>
          <w:noProof/>
        </w:rPr>
        <w:fldChar w:fldCharType="separate"/>
      </w:r>
      <w:r w:rsidR="000C5709">
        <w:rPr>
          <w:noProof/>
        </w:rPr>
        <w:t>78</w:t>
      </w:r>
      <w:r>
        <w:rPr>
          <w:noProof/>
        </w:rPr>
        <w:fldChar w:fldCharType="end"/>
      </w:r>
    </w:p>
    <w:p w14:paraId="501DAE61" w14:textId="434BFAB1" w:rsidR="00956554" w:rsidRDefault="00956554">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_Toc482367584 \h </w:instrText>
      </w:r>
      <w:r>
        <w:rPr>
          <w:noProof/>
        </w:rPr>
      </w:r>
      <w:r>
        <w:rPr>
          <w:noProof/>
        </w:rPr>
        <w:fldChar w:fldCharType="separate"/>
      </w:r>
      <w:r w:rsidR="000C5709">
        <w:rPr>
          <w:noProof/>
        </w:rPr>
        <w:t>81</w:t>
      </w:r>
      <w:r>
        <w:rPr>
          <w:noProof/>
        </w:rPr>
        <w:fldChar w:fldCharType="end"/>
      </w:r>
    </w:p>
    <w:p w14:paraId="1DB7A8BD" w14:textId="44A882F3" w:rsidR="00956554" w:rsidRDefault="00956554">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_Toc482367585 \h </w:instrText>
      </w:r>
      <w:r>
        <w:rPr>
          <w:noProof/>
        </w:rPr>
      </w:r>
      <w:r>
        <w:rPr>
          <w:noProof/>
        </w:rPr>
        <w:fldChar w:fldCharType="separate"/>
      </w:r>
      <w:r w:rsidR="000C5709">
        <w:rPr>
          <w:noProof/>
        </w:rPr>
        <w:t>82</w:t>
      </w:r>
      <w:r>
        <w:rPr>
          <w:noProof/>
        </w:rPr>
        <w:fldChar w:fldCharType="end"/>
      </w:r>
    </w:p>
    <w:p w14:paraId="29D12AE9" w14:textId="194602DC" w:rsidR="00956554" w:rsidRDefault="00956554">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_Toc482367586 \h </w:instrText>
      </w:r>
      <w:r>
        <w:rPr>
          <w:noProof/>
        </w:rPr>
      </w:r>
      <w:r>
        <w:rPr>
          <w:noProof/>
        </w:rPr>
        <w:fldChar w:fldCharType="separate"/>
      </w:r>
      <w:r w:rsidR="000C5709">
        <w:rPr>
          <w:noProof/>
        </w:rPr>
        <w:t>82</w:t>
      </w:r>
      <w:r>
        <w:rPr>
          <w:noProof/>
        </w:rPr>
        <w:fldChar w:fldCharType="end"/>
      </w:r>
    </w:p>
    <w:p w14:paraId="5867F4B9" w14:textId="48A35EEC" w:rsidR="00956554" w:rsidRDefault="00956554">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_Toc482367587 \h </w:instrText>
      </w:r>
      <w:r>
        <w:rPr>
          <w:noProof/>
        </w:rPr>
      </w:r>
      <w:r>
        <w:rPr>
          <w:noProof/>
        </w:rPr>
        <w:fldChar w:fldCharType="separate"/>
      </w:r>
      <w:r w:rsidR="000C5709">
        <w:rPr>
          <w:noProof/>
        </w:rPr>
        <w:t>83</w:t>
      </w:r>
      <w:r>
        <w:rPr>
          <w:noProof/>
        </w:rPr>
        <w:fldChar w:fldCharType="end"/>
      </w:r>
    </w:p>
    <w:p w14:paraId="2724535F" w14:textId="6C83EAAA" w:rsidR="00956554" w:rsidRDefault="00956554">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_Toc482367588 \h </w:instrText>
      </w:r>
      <w:r>
        <w:rPr>
          <w:noProof/>
        </w:rPr>
      </w:r>
      <w:r>
        <w:rPr>
          <w:noProof/>
        </w:rPr>
        <w:fldChar w:fldCharType="separate"/>
      </w:r>
      <w:r w:rsidR="000C5709">
        <w:rPr>
          <w:noProof/>
        </w:rPr>
        <w:t>83</w:t>
      </w:r>
      <w:r>
        <w:rPr>
          <w:noProof/>
        </w:rPr>
        <w:fldChar w:fldCharType="end"/>
      </w:r>
    </w:p>
    <w:p w14:paraId="379F2826" w14:textId="58D89C52" w:rsidR="00956554" w:rsidRDefault="00956554">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_Toc482367589 \h </w:instrText>
      </w:r>
      <w:r>
        <w:rPr>
          <w:noProof/>
        </w:rPr>
      </w:r>
      <w:r>
        <w:rPr>
          <w:noProof/>
        </w:rPr>
        <w:fldChar w:fldCharType="separate"/>
      </w:r>
      <w:r w:rsidR="000C5709">
        <w:rPr>
          <w:noProof/>
        </w:rPr>
        <w:t>84</w:t>
      </w:r>
      <w:r>
        <w:rPr>
          <w:noProof/>
        </w:rPr>
        <w:fldChar w:fldCharType="end"/>
      </w:r>
    </w:p>
    <w:p w14:paraId="6FD3FBF7" w14:textId="41E7ABF1" w:rsidR="00956554" w:rsidRDefault="00956554">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_Toc482367590 \h </w:instrText>
      </w:r>
      <w:r>
        <w:rPr>
          <w:noProof/>
        </w:rPr>
      </w:r>
      <w:r>
        <w:rPr>
          <w:noProof/>
        </w:rPr>
        <w:fldChar w:fldCharType="separate"/>
      </w:r>
      <w:r w:rsidR="000C5709">
        <w:rPr>
          <w:noProof/>
        </w:rPr>
        <w:t>86</w:t>
      </w:r>
      <w:r>
        <w:rPr>
          <w:noProof/>
        </w:rPr>
        <w:fldChar w:fldCharType="end"/>
      </w:r>
    </w:p>
    <w:p w14:paraId="32761B7B" w14:textId="1DF02949" w:rsidR="00956554" w:rsidRDefault="00956554">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_Toc482367591 \h </w:instrText>
      </w:r>
      <w:r>
        <w:rPr>
          <w:noProof/>
        </w:rPr>
      </w:r>
      <w:r>
        <w:rPr>
          <w:noProof/>
        </w:rPr>
        <w:fldChar w:fldCharType="separate"/>
      </w:r>
      <w:r w:rsidR="000C5709">
        <w:rPr>
          <w:noProof/>
        </w:rPr>
        <w:t>88</w:t>
      </w:r>
      <w:r>
        <w:rPr>
          <w:noProof/>
        </w:rPr>
        <w:fldChar w:fldCharType="end"/>
      </w:r>
    </w:p>
    <w:p w14:paraId="7809151F" w14:textId="60093FAE" w:rsidR="00956554" w:rsidRDefault="00956554">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_Toc482367592 \h </w:instrText>
      </w:r>
      <w:r>
        <w:rPr>
          <w:noProof/>
        </w:rPr>
      </w:r>
      <w:r>
        <w:rPr>
          <w:noProof/>
        </w:rPr>
        <w:fldChar w:fldCharType="separate"/>
      </w:r>
      <w:r w:rsidR="000C5709">
        <w:rPr>
          <w:noProof/>
        </w:rPr>
        <w:t>91</w:t>
      </w:r>
      <w:r>
        <w:rPr>
          <w:noProof/>
        </w:rPr>
        <w:fldChar w:fldCharType="end"/>
      </w:r>
    </w:p>
    <w:p w14:paraId="0F7C457E" w14:textId="7E95ECD1" w:rsidR="00956554" w:rsidRDefault="00956554">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_Toc482367593 \h </w:instrText>
      </w:r>
      <w:r>
        <w:rPr>
          <w:noProof/>
        </w:rPr>
      </w:r>
      <w:r>
        <w:rPr>
          <w:noProof/>
        </w:rPr>
        <w:fldChar w:fldCharType="separate"/>
      </w:r>
      <w:r w:rsidR="000C5709">
        <w:rPr>
          <w:noProof/>
        </w:rPr>
        <w:t>94</w:t>
      </w:r>
      <w:r>
        <w:rPr>
          <w:noProof/>
        </w:rPr>
        <w:fldChar w:fldCharType="end"/>
      </w:r>
    </w:p>
    <w:p w14:paraId="2D82B6BC" w14:textId="35F651FA" w:rsidR="00956554" w:rsidRDefault="00956554">
      <w:pPr>
        <w:pStyle w:val="TOC3"/>
        <w:rPr>
          <w:rFonts w:asciiTheme="minorHAnsi" w:hAnsiTheme="minorHAnsi"/>
          <w:noProof/>
          <w:lang w:val="en-US" w:eastAsia="en-US"/>
        </w:rPr>
      </w:pPr>
      <w:r>
        <w:rPr>
          <w:noProof/>
        </w:rPr>
        <w:t>4.1.2 D3</w:t>
      </w:r>
      <w:r>
        <w:rPr>
          <w:noProof/>
        </w:rPr>
        <w:tab/>
      </w:r>
      <w:r>
        <w:rPr>
          <w:noProof/>
        </w:rPr>
        <w:fldChar w:fldCharType="begin"/>
      </w:r>
      <w:r>
        <w:rPr>
          <w:noProof/>
        </w:rPr>
        <w:instrText xml:space="preserve"> PAGEREF _Toc482367594 \h </w:instrText>
      </w:r>
      <w:r>
        <w:rPr>
          <w:noProof/>
        </w:rPr>
      </w:r>
      <w:r>
        <w:rPr>
          <w:noProof/>
        </w:rPr>
        <w:fldChar w:fldCharType="separate"/>
      </w:r>
      <w:r w:rsidR="000C5709">
        <w:rPr>
          <w:noProof/>
        </w:rPr>
        <w:t>95</w:t>
      </w:r>
      <w:r>
        <w:rPr>
          <w:noProof/>
        </w:rPr>
        <w:fldChar w:fldCharType="end"/>
      </w:r>
    </w:p>
    <w:p w14:paraId="0AA91A79" w14:textId="19EA804E" w:rsidR="00956554" w:rsidRDefault="00956554">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_Toc482367595 \h </w:instrText>
      </w:r>
      <w:r>
        <w:rPr>
          <w:noProof/>
        </w:rPr>
      </w:r>
      <w:r>
        <w:rPr>
          <w:noProof/>
        </w:rPr>
        <w:fldChar w:fldCharType="separate"/>
      </w:r>
      <w:r w:rsidR="000C5709">
        <w:rPr>
          <w:noProof/>
        </w:rPr>
        <w:t>99</w:t>
      </w:r>
      <w:r>
        <w:rPr>
          <w:noProof/>
        </w:rPr>
        <w:fldChar w:fldCharType="end"/>
      </w:r>
    </w:p>
    <w:p w14:paraId="14695513" w14:textId="0C1ECB50" w:rsidR="00956554" w:rsidRDefault="00956554">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_Toc482367596 \h </w:instrText>
      </w:r>
      <w:r>
        <w:rPr>
          <w:noProof/>
        </w:rPr>
      </w:r>
      <w:r>
        <w:rPr>
          <w:noProof/>
        </w:rPr>
        <w:fldChar w:fldCharType="separate"/>
      </w:r>
      <w:r w:rsidR="000C5709">
        <w:rPr>
          <w:noProof/>
        </w:rPr>
        <w:t>100</w:t>
      </w:r>
      <w:r>
        <w:rPr>
          <w:noProof/>
        </w:rPr>
        <w:fldChar w:fldCharType="end"/>
      </w:r>
    </w:p>
    <w:p w14:paraId="27F16776" w14:textId="5595CCA7" w:rsidR="00956554" w:rsidRDefault="00956554">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_Toc482367597 \h </w:instrText>
      </w:r>
      <w:r>
        <w:rPr>
          <w:noProof/>
        </w:rPr>
      </w:r>
      <w:r>
        <w:rPr>
          <w:noProof/>
        </w:rPr>
        <w:fldChar w:fldCharType="separate"/>
      </w:r>
      <w:r w:rsidR="000C5709">
        <w:rPr>
          <w:noProof/>
        </w:rPr>
        <w:t>101</w:t>
      </w:r>
      <w:r>
        <w:rPr>
          <w:noProof/>
        </w:rPr>
        <w:fldChar w:fldCharType="end"/>
      </w:r>
    </w:p>
    <w:p w14:paraId="731ADE20" w14:textId="1713A51D" w:rsidR="00956554" w:rsidRDefault="00956554">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_Toc482367598 \h </w:instrText>
      </w:r>
      <w:r>
        <w:rPr>
          <w:noProof/>
        </w:rPr>
      </w:r>
      <w:r>
        <w:rPr>
          <w:noProof/>
        </w:rPr>
        <w:fldChar w:fldCharType="separate"/>
      </w:r>
      <w:r w:rsidR="000C5709">
        <w:rPr>
          <w:noProof/>
        </w:rPr>
        <w:t>101</w:t>
      </w:r>
      <w:r>
        <w:rPr>
          <w:noProof/>
        </w:rPr>
        <w:fldChar w:fldCharType="end"/>
      </w:r>
    </w:p>
    <w:p w14:paraId="68C85DAB" w14:textId="35748909" w:rsidR="00956554" w:rsidRDefault="00956554">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_Toc482367599 \h </w:instrText>
      </w:r>
      <w:r>
        <w:rPr>
          <w:noProof/>
        </w:rPr>
      </w:r>
      <w:r>
        <w:rPr>
          <w:noProof/>
        </w:rPr>
        <w:fldChar w:fldCharType="separate"/>
      </w:r>
      <w:r w:rsidR="000C5709">
        <w:rPr>
          <w:noProof/>
        </w:rPr>
        <w:t>102</w:t>
      </w:r>
      <w:r>
        <w:rPr>
          <w:noProof/>
        </w:rPr>
        <w:fldChar w:fldCharType="end"/>
      </w:r>
    </w:p>
    <w:p w14:paraId="69BE66A0" w14:textId="40737E3F" w:rsidR="00956554" w:rsidRDefault="00956554">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_Toc482367600 \h </w:instrText>
      </w:r>
      <w:r>
        <w:rPr>
          <w:noProof/>
        </w:rPr>
      </w:r>
      <w:r>
        <w:rPr>
          <w:noProof/>
        </w:rPr>
        <w:fldChar w:fldCharType="separate"/>
      </w:r>
      <w:r w:rsidR="000C5709">
        <w:rPr>
          <w:noProof/>
        </w:rPr>
        <w:t>102</w:t>
      </w:r>
      <w:r>
        <w:rPr>
          <w:noProof/>
        </w:rPr>
        <w:fldChar w:fldCharType="end"/>
      </w:r>
    </w:p>
    <w:p w14:paraId="4873EB7B" w14:textId="1F6D9E37" w:rsidR="00956554" w:rsidRDefault="00956554">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_Toc482367601 \h </w:instrText>
      </w:r>
      <w:r>
        <w:rPr>
          <w:noProof/>
        </w:rPr>
      </w:r>
      <w:r>
        <w:rPr>
          <w:noProof/>
        </w:rPr>
        <w:fldChar w:fldCharType="separate"/>
      </w:r>
      <w:r w:rsidR="000C5709">
        <w:rPr>
          <w:noProof/>
        </w:rPr>
        <w:t>103</w:t>
      </w:r>
      <w:r>
        <w:rPr>
          <w:noProof/>
        </w:rPr>
        <w:fldChar w:fldCharType="end"/>
      </w:r>
    </w:p>
    <w:p w14:paraId="221DA1FB" w14:textId="0A81B1D1" w:rsidR="00956554" w:rsidRDefault="00956554">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_Toc482367602 \h </w:instrText>
      </w:r>
      <w:r>
        <w:rPr>
          <w:noProof/>
        </w:rPr>
      </w:r>
      <w:r>
        <w:rPr>
          <w:noProof/>
        </w:rPr>
        <w:fldChar w:fldCharType="separate"/>
      </w:r>
      <w:r w:rsidR="000C5709">
        <w:rPr>
          <w:noProof/>
        </w:rPr>
        <w:t>104</w:t>
      </w:r>
      <w:r>
        <w:rPr>
          <w:noProof/>
        </w:rPr>
        <w:fldChar w:fldCharType="end"/>
      </w:r>
    </w:p>
    <w:p w14:paraId="65DBDAEB" w14:textId="12787E29" w:rsidR="00956554" w:rsidRDefault="00956554">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_Toc482367603 \h </w:instrText>
      </w:r>
      <w:r>
        <w:rPr>
          <w:noProof/>
        </w:rPr>
      </w:r>
      <w:r>
        <w:rPr>
          <w:noProof/>
        </w:rPr>
        <w:fldChar w:fldCharType="separate"/>
      </w:r>
      <w:r w:rsidR="000C5709">
        <w:rPr>
          <w:noProof/>
        </w:rPr>
        <w:t>105</w:t>
      </w:r>
      <w:r>
        <w:rPr>
          <w:noProof/>
        </w:rPr>
        <w:fldChar w:fldCharType="end"/>
      </w:r>
    </w:p>
    <w:p w14:paraId="3E6A672D" w14:textId="360EA3E4" w:rsidR="00956554" w:rsidRDefault="00956554">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_Toc482367604 \h </w:instrText>
      </w:r>
      <w:r>
        <w:rPr>
          <w:noProof/>
        </w:rPr>
      </w:r>
      <w:r>
        <w:rPr>
          <w:noProof/>
        </w:rPr>
        <w:fldChar w:fldCharType="separate"/>
      </w:r>
      <w:r w:rsidR="000C5709">
        <w:rPr>
          <w:noProof/>
        </w:rPr>
        <w:t>106</w:t>
      </w:r>
      <w:r>
        <w:rPr>
          <w:noProof/>
        </w:rPr>
        <w:fldChar w:fldCharType="end"/>
      </w:r>
    </w:p>
    <w:p w14:paraId="13050237" w14:textId="4F830501" w:rsidR="00956554" w:rsidRDefault="00956554">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_Toc482367605 \h </w:instrText>
      </w:r>
      <w:r>
        <w:rPr>
          <w:noProof/>
        </w:rPr>
      </w:r>
      <w:r>
        <w:rPr>
          <w:noProof/>
        </w:rPr>
        <w:fldChar w:fldCharType="separate"/>
      </w:r>
      <w:r w:rsidR="000C5709">
        <w:rPr>
          <w:noProof/>
        </w:rPr>
        <w:t>107</w:t>
      </w:r>
      <w:r>
        <w:rPr>
          <w:noProof/>
        </w:rPr>
        <w:fldChar w:fldCharType="end"/>
      </w:r>
    </w:p>
    <w:p w14:paraId="4232BBCA" w14:textId="40BF452A" w:rsidR="00956554" w:rsidRDefault="00956554">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_Toc482367606 \h </w:instrText>
      </w:r>
      <w:r>
        <w:rPr>
          <w:noProof/>
        </w:rPr>
      </w:r>
      <w:r>
        <w:rPr>
          <w:noProof/>
        </w:rPr>
        <w:fldChar w:fldCharType="separate"/>
      </w:r>
      <w:r w:rsidR="000C5709">
        <w:rPr>
          <w:noProof/>
        </w:rPr>
        <w:t>111</w:t>
      </w:r>
      <w:r>
        <w:rPr>
          <w:noProof/>
        </w:rPr>
        <w:fldChar w:fldCharType="end"/>
      </w:r>
    </w:p>
    <w:p w14:paraId="2F5B1CFC" w14:textId="518F9882" w:rsidR="00956554" w:rsidRDefault="00956554">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_Toc482367607 \h </w:instrText>
      </w:r>
      <w:r>
        <w:rPr>
          <w:noProof/>
        </w:rPr>
      </w:r>
      <w:r>
        <w:rPr>
          <w:noProof/>
        </w:rPr>
        <w:fldChar w:fldCharType="separate"/>
      </w:r>
      <w:r w:rsidR="000C5709">
        <w:rPr>
          <w:noProof/>
        </w:rPr>
        <w:t>112</w:t>
      </w:r>
      <w:r>
        <w:rPr>
          <w:noProof/>
        </w:rPr>
        <w:fldChar w:fldCharType="end"/>
      </w:r>
    </w:p>
    <w:p w14:paraId="5573B8E7" w14:textId="3A53B4F7" w:rsidR="00956554" w:rsidRDefault="00956554">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_Toc482367608 \h </w:instrText>
      </w:r>
      <w:r>
        <w:rPr>
          <w:noProof/>
        </w:rPr>
      </w:r>
      <w:r>
        <w:rPr>
          <w:noProof/>
        </w:rPr>
        <w:fldChar w:fldCharType="separate"/>
      </w:r>
      <w:r w:rsidR="000C5709">
        <w:rPr>
          <w:noProof/>
        </w:rPr>
        <w:t>116</w:t>
      </w:r>
      <w:r>
        <w:rPr>
          <w:noProof/>
        </w:rPr>
        <w:fldChar w:fldCharType="end"/>
      </w:r>
    </w:p>
    <w:p w14:paraId="53894916" w14:textId="45C45A0F" w:rsidR="00956554" w:rsidRDefault="00956554">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_Toc482367609 \h </w:instrText>
      </w:r>
      <w:r>
        <w:rPr>
          <w:noProof/>
        </w:rPr>
      </w:r>
      <w:r>
        <w:rPr>
          <w:noProof/>
        </w:rPr>
        <w:fldChar w:fldCharType="separate"/>
      </w:r>
      <w:r w:rsidR="000C5709">
        <w:rPr>
          <w:noProof/>
        </w:rPr>
        <w:t>118</w:t>
      </w:r>
      <w:r>
        <w:rPr>
          <w:noProof/>
        </w:rPr>
        <w:fldChar w:fldCharType="end"/>
      </w:r>
    </w:p>
    <w:p w14:paraId="54C5C2A8" w14:textId="0E7F833C" w:rsidR="00956554" w:rsidRDefault="00956554">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_Toc482367610 \h </w:instrText>
      </w:r>
      <w:r>
        <w:rPr>
          <w:noProof/>
        </w:rPr>
      </w:r>
      <w:r>
        <w:rPr>
          <w:noProof/>
        </w:rPr>
        <w:fldChar w:fldCharType="separate"/>
      </w:r>
      <w:r w:rsidR="000C5709">
        <w:rPr>
          <w:noProof/>
        </w:rPr>
        <w:t>123</w:t>
      </w:r>
      <w:r>
        <w:rPr>
          <w:noProof/>
        </w:rPr>
        <w:fldChar w:fldCharType="end"/>
      </w:r>
    </w:p>
    <w:p w14:paraId="41C995ED" w14:textId="6CF0F8A7" w:rsidR="00956554" w:rsidRDefault="00956554">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_Toc482367611 \h </w:instrText>
      </w:r>
      <w:r>
        <w:rPr>
          <w:noProof/>
        </w:rPr>
      </w:r>
      <w:r>
        <w:rPr>
          <w:noProof/>
        </w:rPr>
        <w:fldChar w:fldCharType="separate"/>
      </w:r>
      <w:r w:rsidR="000C5709">
        <w:rPr>
          <w:noProof/>
        </w:rPr>
        <w:t>125</w:t>
      </w:r>
      <w:r>
        <w:rPr>
          <w:noProof/>
        </w:rPr>
        <w:fldChar w:fldCharType="end"/>
      </w:r>
    </w:p>
    <w:p w14:paraId="6D897857" w14:textId="1105929D" w:rsidR="00956554" w:rsidRDefault="00956554">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_Toc482367612 \h </w:instrText>
      </w:r>
      <w:r>
        <w:rPr>
          <w:noProof/>
        </w:rPr>
      </w:r>
      <w:r>
        <w:rPr>
          <w:noProof/>
        </w:rPr>
        <w:fldChar w:fldCharType="separate"/>
      </w:r>
      <w:r w:rsidR="000C5709">
        <w:rPr>
          <w:noProof/>
        </w:rPr>
        <w:t>126</w:t>
      </w:r>
      <w:r>
        <w:rPr>
          <w:noProof/>
        </w:rPr>
        <w:fldChar w:fldCharType="end"/>
      </w:r>
    </w:p>
    <w:p w14:paraId="4DDA9A3D" w14:textId="3F966CB2" w:rsidR="00956554" w:rsidRDefault="00956554">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_Toc482367613 \h </w:instrText>
      </w:r>
      <w:r>
        <w:rPr>
          <w:noProof/>
        </w:rPr>
      </w:r>
      <w:r>
        <w:rPr>
          <w:noProof/>
        </w:rPr>
        <w:fldChar w:fldCharType="separate"/>
      </w:r>
      <w:r w:rsidR="000C5709">
        <w:rPr>
          <w:noProof/>
        </w:rPr>
        <w:t>126</w:t>
      </w:r>
      <w:r>
        <w:rPr>
          <w:noProof/>
        </w:rPr>
        <w:fldChar w:fldCharType="end"/>
      </w:r>
    </w:p>
    <w:p w14:paraId="565C0115" w14:textId="6256C1A4" w:rsidR="00956554" w:rsidRDefault="00956554">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_Toc482367614 \h </w:instrText>
      </w:r>
      <w:r>
        <w:rPr>
          <w:noProof/>
        </w:rPr>
      </w:r>
      <w:r>
        <w:rPr>
          <w:noProof/>
        </w:rPr>
        <w:fldChar w:fldCharType="separate"/>
      </w:r>
      <w:r w:rsidR="000C5709">
        <w:rPr>
          <w:noProof/>
        </w:rPr>
        <w:t>128</w:t>
      </w:r>
      <w:r>
        <w:rPr>
          <w:noProof/>
        </w:rPr>
        <w:fldChar w:fldCharType="end"/>
      </w:r>
    </w:p>
    <w:p w14:paraId="22A26430" w14:textId="4A4C9C36" w:rsidR="00956554" w:rsidRDefault="00956554">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_Toc482367615 \h </w:instrText>
      </w:r>
      <w:r>
        <w:rPr>
          <w:noProof/>
        </w:rPr>
      </w:r>
      <w:r>
        <w:rPr>
          <w:noProof/>
        </w:rPr>
        <w:fldChar w:fldCharType="separate"/>
      </w:r>
      <w:r w:rsidR="000C5709">
        <w:rPr>
          <w:noProof/>
        </w:rPr>
        <w:t>128</w:t>
      </w:r>
      <w:r>
        <w:rPr>
          <w:noProof/>
        </w:rPr>
        <w:fldChar w:fldCharType="end"/>
      </w:r>
    </w:p>
    <w:p w14:paraId="4AEA4BF2" w14:textId="5795DA61" w:rsidR="00956554" w:rsidRDefault="00956554">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_Toc482367616 \h </w:instrText>
      </w:r>
      <w:r>
        <w:rPr>
          <w:noProof/>
        </w:rPr>
      </w:r>
      <w:r>
        <w:rPr>
          <w:noProof/>
        </w:rPr>
        <w:fldChar w:fldCharType="separate"/>
      </w:r>
      <w:r w:rsidR="000C5709">
        <w:rPr>
          <w:noProof/>
        </w:rPr>
        <w:t>128</w:t>
      </w:r>
      <w:r>
        <w:rPr>
          <w:noProof/>
        </w:rPr>
        <w:fldChar w:fldCharType="end"/>
      </w:r>
    </w:p>
    <w:p w14:paraId="197059D5" w14:textId="1542C46B" w:rsidR="00956554" w:rsidRDefault="00956554">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_Toc482367617 \h </w:instrText>
      </w:r>
      <w:r>
        <w:rPr>
          <w:noProof/>
        </w:rPr>
      </w:r>
      <w:r>
        <w:rPr>
          <w:noProof/>
        </w:rPr>
        <w:fldChar w:fldCharType="separate"/>
      </w:r>
      <w:r w:rsidR="000C5709">
        <w:rPr>
          <w:noProof/>
        </w:rPr>
        <w:t>128</w:t>
      </w:r>
      <w:r>
        <w:rPr>
          <w:noProof/>
        </w:rPr>
        <w:fldChar w:fldCharType="end"/>
      </w:r>
    </w:p>
    <w:p w14:paraId="06330ED5" w14:textId="71950C5D" w:rsidR="00956554" w:rsidRDefault="00956554">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_Toc482367618 \h </w:instrText>
      </w:r>
      <w:r>
        <w:rPr>
          <w:noProof/>
        </w:rPr>
      </w:r>
      <w:r>
        <w:rPr>
          <w:noProof/>
        </w:rPr>
        <w:fldChar w:fldCharType="separate"/>
      </w:r>
      <w:r w:rsidR="000C5709">
        <w:rPr>
          <w:noProof/>
        </w:rPr>
        <w:t>128</w:t>
      </w:r>
      <w:r>
        <w:rPr>
          <w:noProof/>
        </w:rPr>
        <w:fldChar w:fldCharType="end"/>
      </w:r>
    </w:p>
    <w:p w14:paraId="6FCCBBAC" w14:textId="1B6FA7AA" w:rsidR="00956554" w:rsidRDefault="00956554">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_Toc482367619 \h </w:instrText>
      </w:r>
      <w:r>
        <w:rPr>
          <w:noProof/>
        </w:rPr>
      </w:r>
      <w:r>
        <w:rPr>
          <w:noProof/>
        </w:rPr>
        <w:fldChar w:fldCharType="separate"/>
      </w:r>
      <w:r w:rsidR="000C5709">
        <w:rPr>
          <w:noProof/>
        </w:rPr>
        <w:t>129</w:t>
      </w:r>
      <w:r>
        <w:rPr>
          <w:noProof/>
        </w:rPr>
        <w:fldChar w:fldCharType="end"/>
      </w:r>
    </w:p>
    <w:p w14:paraId="1C489B77" w14:textId="37C7A2BE" w:rsidR="00956554" w:rsidRDefault="00956554">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_Toc482367620 \h </w:instrText>
      </w:r>
      <w:r>
        <w:rPr>
          <w:noProof/>
        </w:rPr>
      </w:r>
      <w:r>
        <w:rPr>
          <w:noProof/>
        </w:rPr>
        <w:fldChar w:fldCharType="separate"/>
      </w:r>
      <w:r w:rsidR="000C5709">
        <w:rPr>
          <w:noProof/>
        </w:rPr>
        <w:t>130</w:t>
      </w:r>
      <w:r>
        <w:rPr>
          <w:noProof/>
        </w:rPr>
        <w:fldChar w:fldCharType="end"/>
      </w:r>
    </w:p>
    <w:p w14:paraId="2456D8C9" w14:textId="454C2EE7" w:rsidR="007D4619" w:rsidRDefault="007D4619" w:rsidP="00362833">
      <w:r w:rsidRPr="00E463D9">
        <w:rPr>
          <w:sz w:val="20"/>
        </w:rPr>
        <w:lastRenderedPageBreak/>
        <w:fldChar w:fldCharType="end"/>
      </w:r>
    </w:p>
    <w:p w14:paraId="32C75D15" w14:textId="77777777" w:rsidR="007D4619" w:rsidRPr="00914860" w:rsidRDefault="007D4619" w:rsidP="002B539B">
      <w:pPr>
        <w:pStyle w:val="Chaptertitlenotnumbered"/>
      </w:pPr>
      <w:bookmarkStart w:id="3" w:name="_Toc482367543"/>
      <w:r w:rsidRPr="002B539B">
        <w:lastRenderedPageBreak/>
        <w:t>Figures</w:t>
      </w:r>
      <w:bookmarkEnd w:id="3"/>
    </w:p>
    <w:p w14:paraId="7C69AC02" w14:textId="7FC252C4" w:rsidR="00CB21CE"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CB21CE">
        <w:rPr>
          <w:noProof/>
        </w:rPr>
        <w:t>Figure 1. A projection of unit costs to LEO as the number of launches of a particular vehicle type increases. Image Credit: ARK Investment Management LLC.</w:t>
      </w:r>
      <w:r w:rsidR="00CB21CE">
        <w:rPr>
          <w:noProof/>
        </w:rPr>
        <w:tab/>
      </w:r>
      <w:r w:rsidR="00CB21CE">
        <w:rPr>
          <w:noProof/>
        </w:rPr>
        <w:fldChar w:fldCharType="begin"/>
      </w:r>
      <w:r w:rsidR="00CB21CE">
        <w:rPr>
          <w:noProof/>
        </w:rPr>
        <w:instrText xml:space="preserve"> PAGEREF _Toc482360604 \h </w:instrText>
      </w:r>
      <w:r w:rsidR="00CB21CE">
        <w:rPr>
          <w:noProof/>
        </w:rPr>
      </w:r>
      <w:r w:rsidR="00CB21CE">
        <w:rPr>
          <w:noProof/>
        </w:rPr>
        <w:fldChar w:fldCharType="separate"/>
      </w:r>
      <w:r w:rsidR="000C5709">
        <w:rPr>
          <w:noProof/>
        </w:rPr>
        <w:t>1</w:t>
      </w:r>
      <w:r w:rsidR="00CB21CE">
        <w:rPr>
          <w:noProof/>
        </w:rPr>
        <w:fldChar w:fldCharType="end"/>
      </w:r>
    </w:p>
    <w:p w14:paraId="7CF8CA0D" w14:textId="39245C2E" w:rsidR="00CB21CE" w:rsidRDefault="00CB21CE">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_Toc482360605 \h </w:instrText>
      </w:r>
      <w:r>
        <w:rPr>
          <w:noProof/>
        </w:rPr>
      </w:r>
      <w:r>
        <w:rPr>
          <w:noProof/>
        </w:rPr>
        <w:fldChar w:fldCharType="separate"/>
      </w:r>
      <w:r w:rsidR="000C5709">
        <w:rPr>
          <w:noProof/>
        </w:rPr>
        <w:t>2</w:t>
      </w:r>
      <w:r>
        <w:rPr>
          <w:noProof/>
        </w:rPr>
        <w:fldChar w:fldCharType="end"/>
      </w:r>
    </w:p>
    <w:p w14:paraId="6F6C4257" w14:textId="374DE82A" w:rsidR="00CB21CE" w:rsidRDefault="00CB21CE">
      <w:pPr>
        <w:pStyle w:val="TableofFigures"/>
        <w:rPr>
          <w:rFonts w:asciiTheme="minorHAnsi" w:hAnsiTheme="minorHAnsi"/>
          <w:noProof/>
          <w:lang w:val="en-US" w:eastAsia="en-US"/>
        </w:rPr>
      </w:pPr>
      <w:r>
        <w:rPr>
          <w:noProof/>
        </w:rPr>
        <w:t>Figure 3. An illustration of EDSN CubeSats in orbit forming a star (hub-and-spoke) topology CSN. Each CubeSat houses two radios, one for S2S the other and S2G communication. Communication to ground is perform only be the current elected ‘Captain’ CubeSat.</w:t>
      </w:r>
      <w:r>
        <w:rPr>
          <w:noProof/>
        </w:rPr>
        <w:tab/>
      </w:r>
      <w:r>
        <w:rPr>
          <w:noProof/>
        </w:rPr>
        <w:fldChar w:fldCharType="begin"/>
      </w:r>
      <w:r>
        <w:rPr>
          <w:noProof/>
        </w:rPr>
        <w:instrText xml:space="preserve"> PAGEREF _Toc482360606 \h </w:instrText>
      </w:r>
      <w:r>
        <w:rPr>
          <w:noProof/>
        </w:rPr>
      </w:r>
      <w:r>
        <w:rPr>
          <w:noProof/>
        </w:rPr>
        <w:fldChar w:fldCharType="separate"/>
      </w:r>
      <w:r w:rsidR="000C5709">
        <w:rPr>
          <w:noProof/>
        </w:rPr>
        <w:t>5</w:t>
      </w:r>
      <w:r>
        <w:rPr>
          <w:noProof/>
        </w:rPr>
        <w:fldChar w:fldCharType="end"/>
      </w:r>
    </w:p>
    <w:p w14:paraId="2739F9EB" w14:textId="50ED8A24" w:rsidR="00CB21CE" w:rsidRDefault="00CB21CE">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_Toc482360607 \h </w:instrText>
      </w:r>
      <w:r>
        <w:rPr>
          <w:noProof/>
        </w:rPr>
      </w:r>
      <w:r>
        <w:rPr>
          <w:noProof/>
        </w:rPr>
        <w:fldChar w:fldCharType="separate"/>
      </w:r>
      <w:r w:rsidR="000C5709">
        <w:rPr>
          <w:noProof/>
        </w:rPr>
        <w:t>8</w:t>
      </w:r>
      <w:r>
        <w:rPr>
          <w:noProof/>
        </w:rPr>
        <w:fldChar w:fldCharType="end"/>
      </w:r>
    </w:p>
    <w:p w14:paraId="76357F04" w14:textId="0730F47C" w:rsidR="00CB21CE" w:rsidRDefault="00CB21CE">
      <w:pPr>
        <w:pStyle w:val="TableofFigures"/>
        <w:rPr>
          <w:rFonts w:asciiTheme="minorHAnsi" w:hAnsiTheme="minorHAnsi"/>
          <w:noProof/>
          <w:lang w:val="en-US" w:eastAsia="en-US"/>
        </w:rPr>
      </w:pPr>
      <w:r>
        <w:rPr>
          <w:noProof/>
        </w:rPr>
        <w:t>Figure 5. Three 1U CubeSats beside a 3U (oly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_Toc482360608 \h </w:instrText>
      </w:r>
      <w:r>
        <w:rPr>
          <w:noProof/>
        </w:rPr>
      </w:r>
      <w:r>
        <w:rPr>
          <w:noProof/>
        </w:rPr>
        <w:fldChar w:fldCharType="separate"/>
      </w:r>
      <w:r w:rsidR="000C5709">
        <w:rPr>
          <w:noProof/>
        </w:rPr>
        <w:t>14</w:t>
      </w:r>
      <w:r>
        <w:rPr>
          <w:noProof/>
        </w:rPr>
        <w:fldChar w:fldCharType="end"/>
      </w:r>
    </w:p>
    <w:p w14:paraId="7D56A3B3" w14:textId="6F3A886D" w:rsidR="00CB21CE" w:rsidRDefault="00CB21CE">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projected to launch the first CubeSat into deep space in 2019. Image Credit: NASA.</w:t>
      </w:r>
      <w:r>
        <w:rPr>
          <w:noProof/>
        </w:rPr>
        <w:tab/>
      </w:r>
      <w:r>
        <w:rPr>
          <w:noProof/>
        </w:rPr>
        <w:fldChar w:fldCharType="begin"/>
      </w:r>
      <w:r>
        <w:rPr>
          <w:noProof/>
        </w:rPr>
        <w:instrText xml:space="preserve"> PAGEREF _Toc482360609 \h </w:instrText>
      </w:r>
      <w:r>
        <w:rPr>
          <w:noProof/>
        </w:rPr>
      </w:r>
      <w:r>
        <w:rPr>
          <w:noProof/>
        </w:rPr>
        <w:fldChar w:fldCharType="separate"/>
      </w:r>
      <w:r w:rsidR="000C5709">
        <w:rPr>
          <w:noProof/>
        </w:rPr>
        <w:t>15</w:t>
      </w:r>
      <w:r>
        <w:rPr>
          <w:noProof/>
        </w:rPr>
        <w:fldChar w:fldCharType="end"/>
      </w:r>
    </w:p>
    <w:p w14:paraId="7FD315EA" w14:textId="5307B0A2" w:rsidR="00CB21CE" w:rsidRDefault="00CB21CE">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_Toc482360610 \h </w:instrText>
      </w:r>
      <w:r>
        <w:rPr>
          <w:noProof/>
        </w:rPr>
      </w:r>
      <w:r>
        <w:rPr>
          <w:noProof/>
        </w:rPr>
        <w:fldChar w:fldCharType="separate"/>
      </w:r>
      <w:r w:rsidR="000C5709">
        <w:rPr>
          <w:noProof/>
        </w:rPr>
        <w:t>18</w:t>
      </w:r>
      <w:r>
        <w:rPr>
          <w:noProof/>
        </w:rPr>
        <w:fldChar w:fldCharType="end"/>
      </w:r>
    </w:p>
    <w:p w14:paraId="5FFCB701" w14:textId="287CC68D" w:rsidR="00CB21CE" w:rsidRDefault="00CB21CE">
      <w:pPr>
        <w:pStyle w:val="TableofFigures"/>
        <w:rPr>
          <w:rFonts w:asciiTheme="minorHAnsi" w:hAnsiTheme="minorHAnsi"/>
          <w:noProof/>
          <w:lang w:val="en-US" w:eastAsia="en-US"/>
        </w:rPr>
      </w:pPr>
      <w:r>
        <w:rPr>
          <w:noProof/>
        </w:rPr>
        <w:t>Figure 8. A COTS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_Toc482360611 \h </w:instrText>
      </w:r>
      <w:r>
        <w:rPr>
          <w:noProof/>
        </w:rPr>
      </w:r>
      <w:r>
        <w:rPr>
          <w:noProof/>
        </w:rPr>
        <w:fldChar w:fldCharType="separate"/>
      </w:r>
      <w:r w:rsidR="000C5709">
        <w:rPr>
          <w:noProof/>
        </w:rPr>
        <w:t>21</w:t>
      </w:r>
      <w:r>
        <w:rPr>
          <w:noProof/>
        </w:rPr>
        <w:fldChar w:fldCharType="end"/>
      </w:r>
    </w:p>
    <w:p w14:paraId="7D058B15" w14:textId="22B2494A" w:rsidR="00CB21CE" w:rsidRDefault="00CB21CE">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_Toc482360612 \h </w:instrText>
      </w:r>
      <w:r>
        <w:rPr>
          <w:noProof/>
        </w:rPr>
      </w:r>
      <w:r>
        <w:rPr>
          <w:noProof/>
        </w:rPr>
        <w:fldChar w:fldCharType="separate"/>
      </w:r>
      <w:r w:rsidR="000C5709">
        <w:rPr>
          <w:noProof/>
        </w:rPr>
        <w:t>24</w:t>
      </w:r>
      <w:r>
        <w:rPr>
          <w:noProof/>
        </w:rPr>
        <w:fldChar w:fldCharType="end"/>
      </w:r>
    </w:p>
    <w:p w14:paraId="58B5B025" w14:textId="533044D7" w:rsidR="00CB21CE" w:rsidRDefault="00CB21CE">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_Toc482360613 \h </w:instrText>
      </w:r>
      <w:r>
        <w:rPr>
          <w:noProof/>
        </w:rPr>
      </w:r>
      <w:r>
        <w:rPr>
          <w:noProof/>
        </w:rPr>
        <w:fldChar w:fldCharType="separate"/>
      </w:r>
      <w:r w:rsidR="000C5709">
        <w:rPr>
          <w:noProof/>
        </w:rPr>
        <w:t>27</w:t>
      </w:r>
      <w:r>
        <w:rPr>
          <w:noProof/>
        </w:rPr>
        <w:fldChar w:fldCharType="end"/>
      </w:r>
    </w:p>
    <w:p w14:paraId="4D335DAC" w14:textId="58949914" w:rsidR="00CB21CE" w:rsidRDefault="00CB21CE">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_Toc482360614 \h </w:instrText>
      </w:r>
      <w:r>
        <w:rPr>
          <w:noProof/>
        </w:rPr>
      </w:r>
      <w:r>
        <w:rPr>
          <w:noProof/>
        </w:rPr>
        <w:fldChar w:fldCharType="separate"/>
      </w:r>
      <w:r w:rsidR="000C5709">
        <w:rPr>
          <w:noProof/>
        </w:rPr>
        <w:t>30</w:t>
      </w:r>
      <w:r>
        <w:rPr>
          <w:noProof/>
        </w:rPr>
        <w:fldChar w:fldCharType="end"/>
      </w:r>
    </w:p>
    <w:p w14:paraId="469D6E58" w14:textId="34AF3C34" w:rsidR="00CB21CE" w:rsidRDefault="00CB21CE">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_Toc482360615 \h </w:instrText>
      </w:r>
      <w:r>
        <w:rPr>
          <w:noProof/>
        </w:rPr>
      </w:r>
      <w:r>
        <w:rPr>
          <w:noProof/>
        </w:rPr>
        <w:fldChar w:fldCharType="separate"/>
      </w:r>
      <w:r w:rsidR="000C5709">
        <w:rPr>
          <w:noProof/>
        </w:rPr>
        <w:t>34</w:t>
      </w:r>
      <w:r>
        <w:rPr>
          <w:noProof/>
        </w:rPr>
        <w:fldChar w:fldCharType="end"/>
      </w:r>
    </w:p>
    <w:p w14:paraId="209EFE29" w14:textId="00E2DEA1" w:rsidR="00CB21CE" w:rsidRDefault="00CB21CE">
      <w:pPr>
        <w:pStyle w:val="TableofFigures"/>
        <w:rPr>
          <w:rFonts w:asciiTheme="minorHAnsi" w:hAnsiTheme="minorHAnsi"/>
          <w:noProof/>
          <w:lang w:val="en-US" w:eastAsia="en-US"/>
        </w:rPr>
      </w:pPr>
      <w:r>
        <w:rPr>
          <w:noProof/>
        </w:rPr>
        <w:t>Figure 13.</w:t>
      </w:r>
      <w:r w:rsidRPr="0083231C">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_Toc482360616 \h </w:instrText>
      </w:r>
      <w:r>
        <w:rPr>
          <w:noProof/>
        </w:rPr>
      </w:r>
      <w:r>
        <w:rPr>
          <w:noProof/>
        </w:rPr>
        <w:fldChar w:fldCharType="separate"/>
      </w:r>
      <w:r w:rsidR="000C5709">
        <w:rPr>
          <w:noProof/>
        </w:rPr>
        <w:t>36</w:t>
      </w:r>
      <w:r>
        <w:rPr>
          <w:noProof/>
        </w:rPr>
        <w:fldChar w:fldCharType="end"/>
      </w:r>
    </w:p>
    <w:p w14:paraId="0E893CB8" w14:textId="418BC329" w:rsidR="00CB21CE" w:rsidRDefault="00CB21CE">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_Toc482360617 \h </w:instrText>
      </w:r>
      <w:r>
        <w:rPr>
          <w:noProof/>
        </w:rPr>
      </w:r>
      <w:r>
        <w:rPr>
          <w:noProof/>
        </w:rPr>
        <w:fldChar w:fldCharType="separate"/>
      </w:r>
      <w:r w:rsidR="000C5709">
        <w:rPr>
          <w:noProof/>
        </w:rPr>
        <w:t>39</w:t>
      </w:r>
      <w:r>
        <w:rPr>
          <w:noProof/>
        </w:rPr>
        <w:fldChar w:fldCharType="end"/>
      </w:r>
    </w:p>
    <w:p w14:paraId="41EB1FCF" w14:textId="67075CF7" w:rsidR="00CB21CE" w:rsidRDefault="00CB21CE">
      <w:pPr>
        <w:pStyle w:val="TableofFigures"/>
        <w:rPr>
          <w:rFonts w:asciiTheme="minorHAnsi" w:hAnsiTheme="minorHAnsi"/>
          <w:noProof/>
          <w:lang w:val="en-US" w:eastAsia="en-US"/>
        </w:rPr>
      </w:pPr>
      <w:r>
        <w:rPr>
          <w:noProof/>
        </w:rPr>
        <w:t>Figure 15.</w:t>
      </w:r>
      <w:r w:rsidRPr="0083231C">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_Toc482360618 \h </w:instrText>
      </w:r>
      <w:r>
        <w:rPr>
          <w:noProof/>
        </w:rPr>
      </w:r>
      <w:r>
        <w:rPr>
          <w:noProof/>
        </w:rPr>
        <w:fldChar w:fldCharType="separate"/>
      </w:r>
      <w:r w:rsidR="000C5709">
        <w:rPr>
          <w:noProof/>
        </w:rPr>
        <w:t>43</w:t>
      </w:r>
      <w:r>
        <w:rPr>
          <w:noProof/>
        </w:rPr>
        <w:fldChar w:fldCharType="end"/>
      </w:r>
    </w:p>
    <w:p w14:paraId="74300E2E" w14:textId="5B4B3180" w:rsidR="00CB21CE" w:rsidRDefault="00CB21CE">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S2G communications. Image Credit: DARPA</w:t>
      </w:r>
      <w:r>
        <w:rPr>
          <w:noProof/>
        </w:rPr>
        <w:tab/>
      </w:r>
      <w:r>
        <w:rPr>
          <w:noProof/>
        </w:rPr>
        <w:fldChar w:fldCharType="begin"/>
      </w:r>
      <w:r>
        <w:rPr>
          <w:noProof/>
        </w:rPr>
        <w:instrText xml:space="preserve"> PAGEREF _Toc482360619 \h </w:instrText>
      </w:r>
      <w:r>
        <w:rPr>
          <w:noProof/>
        </w:rPr>
      </w:r>
      <w:r>
        <w:rPr>
          <w:noProof/>
        </w:rPr>
        <w:fldChar w:fldCharType="separate"/>
      </w:r>
      <w:r w:rsidR="000C5709">
        <w:rPr>
          <w:noProof/>
        </w:rPr>
        <w:t>47</w:t>
      </w:r>
      <w:r>
        <w:rPr>
          <w:noProof/>
        </w:rPr>
        <w:fldChar w:fldCharType="end"/>
      </w:r>
    </w:p>
    <w:p w14:paraId="729CED93" w14:textId="7BEBC52E" w:rsidR="00CB21CE" w:rsidRDefault="00CB21CE">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_Toc482360620 \h </w:instrText>
      </w:r>
      <w:r>
        <w:rPr>
          <w:noProof/>
        </w:rPr>
      </w:r>
      <w:r>
        <w:rPr>
          <w:noProof/>
        </w:rPr>
        <w:fldChar w:fldCharType="separate"/>
      </w:r>
      <w:r w:rsidR="000C5709">
        <w:rPr>
          <w:noProof/>
        </w:rPr>
        <w:t>49</w:t>
      </w:r>
      <w:r>
        <w:rPr>
          <w:noProof/>
        </w:rPr>
        <w:fldChar w:fldCharType="end"/>
      </w:r>
    </w:p>
    <w:p w14:paraId="09530BC7" w14:textId="3E1DD4C1" w:rsidR="00CB21CE" w:rsidRDefault="00CB21CE">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_Toc482360621 \h </w:instrText>
      </w:r>
      <w:r>
        <w:rPr>
          <w:noProof/>
        </w:rPr>
      </w:r>
      <w:r>
        <w:rPr>
          <w:noProof/>
        </w:rPr>
        <w:fldChar w:fldCharType="separate"/>
      </w:r>
      <w:r w:rsidR="000C5709">
        <w:rPr>
          <w:noProof/>
        </w:rPr>
        <w:t>52</w:t>
      </w:r>
      <w:r>
        <w:rPr>
          <w:noProof/>
        </w:rPr>
        <w:fldChar w:fldCharType="end"/>
      </w:r>
    </w:p>
    <w:p w14:paraId="51F79002" w14:textId="21DF1A96" w:rsidR="00CB21CE" w:rsidRDefault="00CB21CE">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_Toc482360622 \h </w:instrText>
      </w:r>
      <w:r>
        <w:rPr>
          <w:noProof/>
        </w:rPr>
      </w:r>
      <w:r>
        <w:rPr>
          <w:noProof/>
        </w:rPr>
        <w:fldChar w:fldCharType="separate"/>
      </w:r>
      <w:r w:rsidR="000C5709">
        <w:rPr>
          <w:noProof/>
        </w:rPr>
        <w:t>54</w:t>
      </w:r>
      <w:r>
        <w:rPr>
          <w:noProof/>
        </w:rPr>
        <w:fldChar w:fldCharType="end"/>
      </w:r>
    </w:p>
    <w:p w14:paraId="215C77D7" w14:textId="63FC1F27" w:rsidR="00CB21CE" w:rsidRDefault="00CB21CE">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_Toc482360623 \h </w:instrText>
      </w:r>
      <w:r>
        <w:rPr>
          <w:noProof/>
        </w:rPr>
      </w:r>
      <w:r>
        <w:rPr>
          <w:noProof/>
        </w:rPr>
        <w:fldChar w:fldCharType="separate"/>
      </w:r>
      <w:r w:rsidR="000C5709">
        <w:rPr>
          <w:noProof/>
        </w:rPr>
        <w:t>58</w:t>
      </w:r>
      <w:r>
        <w:rPr>
          <w:noProof/>
        </w:rPr>
        <w:fldChar w:fldCharType="end"/>
      </w:r>
    </w:p>
    <w:p w14:paraId="736E4825" w14:textId="7DE42AD5" w:rsidR="00CB21CE" w:rsidRDefault="00CB21CE">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_Toc482360624 \h </w:instrText>
      </w:r>
      <w:r>
        <w:rPr>
          <w:noProof/>
        </w:rPr>
      </w:r>
      <w:r>
        <w:rPr>
          <w:noProof/>
        </w:rPr>
        <w:fldChar w:fldCharType="separate"/>
      </w:r>
      <w:r w:rsidR="000C5709">
        <w:rPr>
          <w:noProof/>
        </w:rPr>
        <w:t>63</w:t>
      </w:r>
      <w:r>
        <w:rPr>
          <w:noProof/>
        </w:rPr>
        <w:fldChar w:fldCharType="end"/>
      </w:r>
    </w:p>
    <w:p w14:paraId="68D2B9DC" w14:textId="45F664E1" w:rsidR="00CB21CE" w:rsidRDefault="00CB21CE">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_Toc482360625 \h </w:instrText>
      </w:r>
      <w:r>
        <w:rPr>
          <w:noProof/>
        </w:rPr>
      </w:r>
      <w:r>
        <w:rPr>
          <w:noProof/>
        </w:rPr>
        <w:fldChar w:fldCharType="separate"/>
      </w:r>
      <w:r w:rsidR="000C5709">
        <w:rPr>
          <w:noProof/>
        </w:rPr>
        <w:t>64</w:t>
      </w:r>
      <w:r>
        <w:rPr>
          <w:noProof/>
        </w:rPr>
        <w:fldChar w:fldCharType="end"/>
      </w:r>
    </w:p>
    <w:p w14:paraId="77312807" w14:textId="5712CDFB" w:rsidR="00CB21CE" w:rsidRDefault="00CB21CE">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_Toc482360626 \h </w:instrText>
      </w:r>
      <w:r>
        <w:rPr>
          <w:noProof/>
        </w:rPr>
      </w:r>
      <w:r>
        <w:rPr>
          <w:noProof/>
        </w:rPr>
        <w:fldChar w:fldCharType="separate"/>
      </w:r>
      <w:r w:rsidR="000C5709">
        <w:rPr>
          <w:noProof/>
        </w:rPr>
        <w:t>65</w:t>
      </w:r>
      <w:r>
        <w:rPr>
          <w:noProof/>
        </w:rPr>
        <w:fldChar w:fldCharType="end"/>
      </w:r>
    </w:p>
    <w:p w14:paraId="33D97F18" w14:textId="2BDB4B58" w:rsidR="00CB21CE" w:rsidRDefault="00CB21CE">
      <w:pPr>
        <w:pStyle w:val="TableofFigures"/>
        <w:rPr>
          <w:rFonts w:asciiTheme="minorHAnsi" w:hAnsiTheme="minorHAnsi"/>
          <w:noProof/>
          <w:lang w:val="en-US" w:eastAsia="en-US"/>
        </w:rPr>
      </w:pPr>
      <w:r>
        <w:rPr>
          <w:noProof/>
        </w:rPr>
        <w:t>Figure 24. 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_Toc482360627 \h </w:instrText>
      </w:r>
      <w:r>
        <w:rPr>
          <w:noProof/>
        </w:rPr>
      </w:r>
      <w:r>
        <w:rPr>
          <w:noProof/>
        </w:rPr>
        <w:fldChar w:fldCharType="separate"/>
      </w:r>
      <w:r w:rsidR="000C5709">
        <w:rPr>
          <w:noProof/>
        </w:rPr>
        <w:t>66</w:t>
      </w:r>
      <w:r>
        <w:rPr>
          <w:noProof/>
        </w:rPr>
        <w:fldChar w:fldCharType="end"/>
      </w:r>
    </w:p>
    <w:p w14:paraId="39ED7A96" w14:textId="1AE0263F" w:rsidR="00CB21CE" w:rsidRDefault="00CB21CE">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_Toc482360628 \h </w:instrText>
      </w:r>
      <w:r>
        <w:rPr>
          <w:noProof/>
        </w:rPr>
      </w:r>
      <w:r>
        <w:rPr>
          <w:noProof/>
        </w:rPr>
        <w:fldChar w:fldCharType="separate"/>
      </w:r>
      <w:r w:rsidR="000C5709">
        <w:rPr>
          <w:noProof/>
        </w:rPr>
        <w:t>68</w:t>
      </w:r>
      <w:r>
        <w:rPr>
          <w:noProof/>
        </w:rPr>
        <w:fldChar w:fldCharType="end"/>
      </w:r>
    </w:p>
    <w:p w14:paraId="66848F2D" w14:textId="2C2D8416" w:rsidR="00CB21CE" w:rsidRDefault="00CB21CE">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_Toc482360629 \h </w:instrText>
      </w:r>
      <w:r>
        <w:rPr>
          <w:noProof/>
        </w:rPr>
      </w:r>
      <w:r>
        <w:rPr>
          <w:noProof/>
        </w:rPr>
        <w:fldChar w:fldCharType="separate"/>
      </w:r>
      <w:r w:rsidR="000C5709">
        <w:rPr>
          <w:noProof/>
        </w:rPr>
        <w:t>70</w:t>
      </w:r>
      <w:r>
        <w:rPr>
          <w:noProof/>
        </w:rPr>
        <w:fldChar w:fldCharType="end"/>
      </w:r>
    </w:p>
    <w:p w14:paraId="0675A484" w14:textId="1AF27AFA" w:rsidR="00CB21CE" w:rsidRDefault="00CB21CE">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_Toc482360630 \h </w:instrText>
      </w:r>
      <w:r>
        <w:rPr>
          <w:noProof/>
        </w:rPr>
      </w:r>
      <w:r>
        <w:rPr>
          <w:noProof/>
        </w:rPr>
        <w:fldChar w:fldCharType="separate"/>
      </w:r>
      <w:r w:rsidR="000C5709">
        <w:rPr>
          <w:noProof/>
        </w:rPr>
        <w:t>71</w:t>
      </w:r>
      <w:r>
        <w:rPr>
          <w:noProof/>
        </w:rPr>
        <w:fldChar w:fldCharType="end"/>
      </w:r>
    </w:p>
    <w:p w14:paraId="6A351665" w14:textId="234E86C6" w:rsidR="00CB21CE" w:rsidRDefault="00CB21CE">
      <w:pPr>
        <w:pStyle w:val="TableofFigures"/>
        <w:rPr>
          <w:rFonts w:asciiTheme="minorHAnsi" w:hAnsiTheme="minorHAnsi"/>
          <w:noProof/>
          <w:lang w:val="en-US" w:eastAsia="en-US"/>
        </w:rPr>
      </w:pPr>
      <w:r>
        <w:rPr>
          <w:noProof/>
        </w:rPr>
        <w:t xml:space="preserve">Figure 28. Packets generated within a the buffer period or directly following the end of a slot must wait a minimum of approximately </w:t>
      </w:r>
      <w:r w:rsidRPr="0083231C">
        <w:rPr>
          <w:i/>
          <w:noProof/>
        </w:rPr>
        <w:t>N</w:t>
      </w:r>
      <w:r w:rsidRPr="0083231C">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_Toc482360631 \h </w:instrText>
      </w:r>
      <w:r>
        <w:rPr>
          <w:noProof/>
        </w:rPr>
      </w:r>
      <w:r>
        <w:rPr>
          <w:noProof/>
        </w:rPr>
        <w:fldChar w:fldCharType="separate"/>
      </w:r>
      <w:r w:rsidR="000C5709">
        <w:rPr>
          <w:noProof/>
        </w:rPr>
        <w:t>72</w:t>
      </w:r>
      <w:r>
        <w:rPr>
          <w:noProof/>
        </w:rPr>
        <w:fldChar w:fldCharType="end"/>
      </w:r>
    </w:p>
    <w:p w14:paraId="11A9149C" w14:textId="6EFF42A6" w:rsidR="00CB21CE" w:rsidRDefault="00CB21CE">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_Toc482360632 \h </w:instrText>
      </w:r>
      <w:r>
        <w:rPr>
          <w:noProof/>
        </w:rPr>
      </w:r>
      <w:r>
        <w:rPr>
          <w:noProof/>
        </w:rPr>
        <w:fldChar w:fldCharType="separate"/>
      </w:r>
      <w:r w:rsidR="000C5709">
        <w:rPr>
          <w:noProof/>
        </w:rPr>
        <w:t>75</w:t>
      </w:r>
      <w:r>
        <w:rPr>
          <w:noProof/>
        </w:rPr>
        <w:fldChar w:fldCharType="end"/>
      </w:r>
    </w:p>
    <w:p w14:paraId="1E885813" w14:textId="6E366B2F" w:rsidR="00CB21CE" w:rsidRDefault="00CB21CE">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_Toc482360633 \h </w:instrText>
      </w:r>
      <w:r>
        <w:rPr>
          <w:noProof/>
        </w:rPr>
      </w:r>
      <w:r>
        <w:rPr>
          <w:noProof/>
        </w:rPr>
        <w:fldChar w:fldCharType="separate"/>
      </w:r>
      <w:r w:rsidR="000C5709">
        <w:rPr>
          <w:noProof/>
        </w:rPr>
        <w:t>76</w:t>
      </w:r>
      <w:r>
        <w:rPr>
          <w:noProof/>
        </w:rPr>
        <w:fldChar w:fldCharType="end"/>
      </w:r>
    </w:p>
    <w:p w14:paraId="6FA79B9A" w14:textId="71174D06" w:rsidR="00CB21CE" w:rsidRDefault="00CB21CE">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_Toc482360634 \h </w:instrText>
      </w:r>
      <w:r>
        <w:rPr>
          <w:noProof/>
        </w:rPr>
      </w:r>
      <w:r>
        <w:rPr>
          <w:noProof/>
        </w:rPr>
        <w:fldChar w:fldCharType="separate"/>
      </w:r>
      <w:r w:rsidR="000C5709">
        <w:rPr>
          <w:noProof/>
        </w:rPr>
        <w:t>78</w:t>
      </w:r>
      <w:r>
        <w:rPr>
          <w:noProof/>
        </w:rPr>
        <w:fldChar w:fldCharType="end"/>
      </w:r>
    </w:p>
    <w:p w14:paraId="0C0966D3" w14:textId="6FCFB72C" w:rsidR="00CB21CE" w:rsidRDefault="00CB21CE">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_Toc482360635 \h </w:instrText>
      </w:r>
      <w:r>
        <w:rPr>
          <w:noProof/>
        </w:rPr>
      </w:r>
      <w:r>
        <w:rPr>
          <w:noProof/>
        </w:rPr>
        <w:fldChar w:fldCharType="separate"/>
      </w:r>
      <w:r w:rsidR="000C5709">
        <w:rPr>
          <w:noProof/>
        </w:rPr>
        <w:t>80</w:t>
      </w:r>
      <w:r>
        <w:rPr>
          <w:noProof/>
        </w:rPr>
        <w:fldChar w:fldCharType="end"/>
      </w:r>
    </w:p>
    <w:p w14:paraId="5FBA5423" w14:textId="06898F0C" w:rsidR="00CB21CE" w:rsidRDefault="00CB21CE">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_Toc482360636 \h </w:instrText>
      </w:r>
      <w:r>
        <w:rPr>
          <w:noProof/>
        </w:rPr>
      </w:r>
      <w:r>
        <w:rPr>
          <w:noProof/>
        </w:rPr>
        <w:fldChar w:fldCharType="separate"/>
      </w:r>
      <w:r w:rsidR="000C5709">
        <w:rPr>
          <w:noProof/>
        </w:rPr>
        <w:t>81</w:t>
      </w:r>
      <w:r>
        <w:rPr>
          <w:noProof/>
        </w:rPr>
        <w:fldChar w:fldCharType="end"/>
      </w:r>
    </w:p>
    <w:p w14:paraId="0A3AB85B" w14:textId="79BF57D0" w:rsidR="00CB21CE" w:rsidRDefault="00CB21CE">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_Toc482360637 \h </w:instrText>
      </w:r>
      <w:r>
        <w:rPr>
          <w:noProof/>
        </w:rPr>
      </w:r>
      <w:r>
        <w:rPr>
          <w:noProof/>
        </w:rPr>
        <w:fldChar w:fldCharType="separate"/>
      </w:r>
      <w:r w:rsidR="000C5709">
        <w:rPr>
          <w:noProof/>
        </w:rPr>
        <w:t>85</w:t>
      </w:r>
      <w:r>
        <w:rPr>
          <w:noProof/>
        </w:rPr>
        <w:fldChar w:fldCharType="end"/>
      </w:r>
    </w:p>
    <w:p w14:paraId="09BF3548" w14:textId="4C55FBA4" w:rsidR="00CB21CE" w:rsidRDefault="00CB21CE">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“nodeSlaves” and “nodeMasters” will bring the nodes over ground. </w:t>
      </w:r>
      <w:r w:rsidRPr="0083231C">
        <w:rPr>
          <w:b/>
          <w:noProof/>
          <w:highlight w:val="yellow"/>
        </w:rPr>
        <w:t>Video representing the network’s behaviour has been made available online [].</w:t>
      </w:r>
      <w:r>
        <w:rPr>
          <w:noProof/>
        </w:rPr>
        <w:tab/>
      </w:r>
      <w:r>
        <w:rPr>
          <w:noProof/>
        </w:rPr>
        <w:fldChar w:fldCharType="begin"/>
      </w:r>
      <w:r>
        <w:rPr>
          <w:noProof/>
        </w:rPr>
        <w:instrText xml:space="preserve"> PAGEREF _Toc482360638 \h </w:instrText>
      </w:r>
      <w:r>
        <w:rPr>
          <w:noProof/>
        </w:rPr>
      </w:r>
      <w:r>
        <w:rPr>
          <w:noProof/>
        </w:rPr>
        <w:fldChar w:fldCharType="separate"/>
      </w:r>
      <w:r w:rsidR="000C5709">
        <w:rPr>
          <w:noProof/>
        </w:rPr>
        <w:t>89</w:t>
      </w:r>
      <w:r>
        <w:rPr>
          <w:noProof/>
        </w:rPr>
        <w:fldChar w:fldCharType="end"/>
      </w:r>
    </w:p>
    <w:p w14:paraId="076BC3CE" w14:textId="36721280" w:rsidR="00CB21CE" w:rsidRDefault="00CB21CE">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parameters are omitted.</w:t>
      </w:r>
      <w:r>
        <w:rPr>
          <w:noProof/>
        </w:rPr>
        <w:tab/>
      </w:r>
      <w:r>
        <w:rPr>
          <w:noProof/>
        </w:rPr>
        <w:fldChar w:fldCharType="begin"/>
      </w:r>
      <w:r>
        <w:rPr>
          <w:noProof/>
        </w:rPr>
        <w:instrText xml:space="preserve"> PAGEREF _Toc482360639 \h </w:instrText>
      </w:r>
      <w:r>
        <w:rPr>
          <w:noProof/>
        </w:rPr>
      </w:r>
      <w:r>
        <w:rPr>
          <w:noProof/>
        </w:rPr>
        <w:fldChar w:fldCharType="separate"/>
      </w:r>
      <w:r w:rsidR="000C5709">
        <w:rPr>
          <w:noProof/>
        </w:rPr>
        <w:t>91</w:t>
      </w:r>
      <w:r>
        <w:rPr>
          <w:noProof/>
        </w:rPr>
        <w:fldChar w:fldCharType="end"/>
      </w:r>
    </w:p>
    <w:p w14:paraId="4C437599" w14:textId="17F8711F" w:rsidR="00CB21CE" w:rsidRDefault="00CB21CE">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_Toc482360640 \h </w:instrText>
      </w:r>
      <w:r>
        <w:rPr>
          <w:noProof/>
        </w:rPr>
      </w:r>
      <w:r>
        <w:rPr>
          <w:noProof/>
        </w:rPr>
        <w:fldChar w:fldCharType="separate"/>
      </w:r>
      <w:r w:rsidR="000C5709">
        <w:rPr>
          <w:noProof/>
        </w:rPr>
        <w:t>92</w:t>
      </w:r>
      <w:r>
        <w:rPr>
          <w:noProof/>
        </w:rPr>
        <w:fldChar w:fldCharType="end"/>
      </w:r>
    </w:p>
    <w:p w14:paraId="53035E86" w14:textId="1256DA91" w:rsidR="00CB21CE" w:rsidRDefault="00CB21CE">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D3 (The “DYMO” module) and CubeMac.</w:t>
      </w:r>
      <w:r>
        <w:rPr>
          <w:noProof/>
        </w:rPr>
        <w:tab/>
      </w:r>
      <w:r>
        <w:rPr>
          <w:noProof/>
        </w:rPr>
        <w:fldChar w:fldCharType="begin"/>
      </w:r>
      <w:r>
        <w:rPr>
          <w:noProof/>
        </w:rPr>
        <w:instrText xml:space="preserve"> PAGEREF _Toc482360641 \h </w:instrText>
      </w:r>
      <w:r>
        <w:rPr>
          <w:noProof/>
        </w:rPr>
      </w:r>
      <w:r>
        <w:rPr>
          <w:noProof/>
        </w:rPr>
        <w:fldChar w:fldCharType="separate"/>
      </w:r>
      <w:r w:rsidR="000C5709">
        <w:rPr>
          <w:noProof/>
        </w:rPr>
        <w:t>93</w:t>
      </w:r>
      <w:r>
        <w:rPr>
          <w:noProof/>
        </w:rPr>
        <w:fldChar w:fldCharType="end"/>
      </w:r>
    </w:p>
    <w:p w14:paraId="434E22C1" w14:textId="3C9EBA44" w:rsidR="00CB21CE" w:rsidRDefault="00CB21CE">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_Toc482360642 \h </w:instrText>
      </w:r>
      <w:r>
        <w:rPr>
          <w:noProof/>
        </w:rPr>
      </w:r>
      <w:r>
        <w:rPr>
          <w:noProof/>
        </w:rPr>
        <w:fldChar w:fldCharType="separate"/>
      </w:r>
      <w:r w:rsidR="000C5709">
        <w:rPr>
          <w:noProof/>
        </w:rPr>
        <w:t>94</w:t>
      </w:r>
      <w:r>
        <w:rPr>
          <w:noProof/>
        </w:rPr>
        <w:fldChar w:fldCharType="end"/>
      </w:r>
    </w:p>
    <w:p w14:paraId="27982B6B" w14:textId="69CF0A9C" w:rsidR="00CB21CE" w:rsidRDefault="00CB21CE">
      <w:pPr>
        <w:pStyle w:val="TableofFigures"/>
        <w:rPr>
          <w:rFonts w:asciiTheme="minorHAnsi" w:hAnsiTheme="minorHAnsi"/>
          <w:noProof/>
          <w:lang w:val="en-US" w:eastAsia="en-US"/>
        </w:rPr>
      </w:pPr>
      <w:r>
        <w:rPr>
          <w:noProof/>
        </w:rPr>
        <w:t>Figure 40. Several parameters such as “sendIntermediateRREP” relate to D3’s modifications of DYMO as described in section 3.2.</w:t>
      </w:r>
      <w:r>
        <w:rPr>
          <w:noProof/>
        </w:rPr>
        <w:tab/>
      </w:r>
      <w:r>
        <w:rPr>
          <w:noProof/>
        </w:rPr>
        <w:fldChar w:fldCharType="begin"/>
      </w:r>
      <w:r>
        <w:rPr>
          <w:noProof/>
        </w:rPr>
        <w:instrText xml:space="preserve"> PAGEREF _Toc482360643 \h </w:instrText>
      </w:r>
      <w:r>
        <w:rPr>
          <w:noProof/>
        </w:rPr>
      </w:r>
      <w:r>
        <w:rPr>
          <w:noProof/>
        </w:rPr>
        <w:fldChar w:fldCharType="separate"/>
      </w:r>
      <w:r w:rsidR="000C5709">
        <w:rPr>
          <w:noProof/>
        </w:rPr>
        <w:t>95</w:t>
      </w:r>
      <w:r>
        <w:rPr>
          <w:noProof/>
        </w:rPr>
        <w:fldChar w:fldCharType="end"/>
      </w:r>
    </w:p>
    <w:p w14:paraId="13C67187" w14:textId="3D82ABFE" w:rsidR="00CB21CE" w:rsidRDefault="00CB21CE">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_Toc482360644 \h </w:instrText>
      </w:r>
      <w:r>
        <w:rPr>
          <w:noProof/>
        </w:rPr>
      </w:r>
      <w:r>
        <w:rPr>
          <w:noProof/>
        </w:rPr>
        <w:fldChar w:fldCharType="separate"/>
      </w:r>
      <w:r w:rsidR="000C5709">
        <w:rPr>
          <w:noProof/>
        </w:rPr>
        <w:t>98</w:t>
      </w:r>
      <w:r>
        <w:rPr>
          <w:noProof/>
        </w:rPr>
        <w:fldChar w:fldCharType="end"/>
      </w:r>
    </w:p>
    <w:p w14:paraId="3EFE10B9" w14:textId="6409905E" w:rsidR="00CB21CE" w:rsidRDefault="00CB21CE">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_Toc482360645 \h </w:instrText>
      </w:r>
      <w:r>
        <w:rPr>
          <w:noProof/>
        </w:rPr>
      </w:r>
      <w:r>
        <w:rPr>
          <w:noProof/>
        </w:rPr>
        <w:fldChar w:fldCharType="separate"/>
      </w:r>
      <w:r w:rsidR="000C5709">
        <w:rPr>
          <w:noProof/>
        </w:rPr>
        <w:t>107</w:t>
      </w:r>
      <w:r>
        <w:rPr>
          <w:noProof/>
        </w:rPr>
        <w:fldChar w:fldCharType="end"/>
      </w:r>
    </w:p>
    <w:p w14:paraId="33D46A64" w14:textId="03C53F58" w:rsidR="00CB21CE" w:rsidRDefault="00CB21CE">
      <w:pPr>
        <w:pStyle w:val="TableofFigures"/>
        <w:rPr>
          <w:rFonts w:asciiTheme="minorHAnsi" w:hAnsiTheme="minorHAnsi"/>
          <w:noProof/>
          <w:lang w:val="en-US" w:eastAsia="en-US"/>
        </w:rPr>
      </w:pPr>
      <w:r>
        <w:rPr>
          <w:noProof/>
        </w:rPr>
        <w:t>Figure 43. The total energy consumed per node over scenario 1a’s simulation run. As masters must handle all slave packets and intermittent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_Toc482360646 \h </w:instrText>
      </w:r>
      <w:r>
        <w:rPr>
          <w:noProof/>
        </w:rPr>
      </w:r>
      <w:r>
        <w:rPr>
          <w:noProof/>
        </w:rPr>
        <w:fldChar w:fldCharType="separate"/>
      </w:r>
      <w:r w:rsidR="000C5709">
        <w:rPr>
          <w:noProof/>
        </w:rPr>
        <w:t>109</w:t>
      </w:r>
      <w:r>
        <w:rPr>
          <w:noProof/>
        </w:rPr>
        <w:fldChar w:fldCharType="end"/>
      </w:r>
    </w:p>
    <w:p w14:paraId="7702485B" w14:textId="643C56B1" w:rsidR="00CB21CE" w:rsidRDefault="00CB21CE">
      <w:pPr>
        <w:pStyle w:val="TableofFigures"/>
        <w:rPr>
          <w:rFonts w:asciiTheme="minorHAnsi" w:hAnsiTheme="minorHAnsi"/>
          <w:noProof/>
          <w:lang w:val="en-US" w:eastAsia="en-US"/>
        </w:rPr>
      </w:pPr>
      <w:r>
        <w:rPr>
          <w:noProof/>
        </w:rPr>
        <w:t>Figure 44.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_Toc482360647 \h </w:instrText>
      </w:r>
      <w:r>
        <w:rPr>
          <w:noProof/>
        </w:rPr>
      </w:r>
      <w:r>
        <w:rPr>
          <w:noProof/>
        </w:rPr>
        <w:fldChar w:fldCharType="separate"/>
      </w:r>
      <w:r w:rsidR="000C5709">
        <w:rPr>
          <w:noProof/>
        </w:rPr>
        <w:t>111</w:t>
      </w:r>
      <w:r>
        <w:rPr>
          <w:noProof/>
        </w:rPr>
        <w:fldChar w:fldCharType="end"/>
      </w:r>
    </w:p>
    <w:p w14:paraId="2D9EB695" w14:textId="3DC4CB7A" w:rsidR="00CB21CE" w:rsidRDefault="00CB21CE">
      <w:pPr>
        <w:pStyle w:val="TableofFigures"/>
        <w:rPr>
          <w:rFonts w:asciiTheme="minorHAnsi" w:hAnsiTheme="minorHAnsi"/>
          <w:noProof/>
          <w:lang w:val="en-US" w:eastAsia="en-US"/>
        </w:rPr>
      </w:pPr>
      <w:r>
        <w:rPr>
          <w:noProof/>
        </w:rPr>
        <w:lastRenderedPageBreak/>
        <w:t>Figure 45. CubeMac’s pure TDMA ground station packet reception performance. When compared with Figure 42 CubeMac’s pure TDMA mode can be seen to provide more consistent throughput.</w:t>
      </w:r>
      <w:r>
        <w:rPr>
          <w:noProof/>
        </w:rPr>
        <w:tab/>
      </w:r>
      <w:r>
        <w:rPr>
          <w:noProof/>
        </w:rPr>
        <w:fldChar w:fldCharType="begin"/>
      </w:r>
      <w:r>
        <w:rPr>
          <w:noProof/>
        </w:rPr>
        <w:instrText xml:space="preserve"> PAGEREF _Toc482360648 \h </w:instrText>
      </w:r>
      <w:r>
        <w:rPr>
          <w:noProof/>
        </w:rPr>
      </w:r>
      <w:r>
        <w:rPr>
          <w:noProof/>
        </w:rPr>
        <w:fldChar w:fldCharType="separate"/>
      </w:r>
      <w:r w:rsidR="000C5709">
        <w:rPr>
          <w:noProof/>
        </w:rPr>
        <w:t>112</w:t>
      </w:r>
      <w:r>
        <w:rPr>
          <w:noProof/>
        </w:rPr>
        <w:fldChar w:fldCharType="end"/>
      </w:r>
    </w:p>
    <w:p w14:paraId="3CCF3EC8" w14:textId="532CAF6D" w:rsidR="00CB21CE" w:rsidRDefault="00CB21CE">
      <w:pPr>
        <w:pStyle w:val="TableofFigures"/>
        <w:rPr>
          <w:rFonts w:asciiTheme="minorHAnsi" w:hAnsiTheme="minorHAnsi"/>
          <w:noProof/>
          <w:lang w:val="en-US" w:eastAsia="en-US"/>
        </w:rPr>
      </w:pPr>
      <w:r>
        <w:rPr>
          <w:noProof/>
        </w:rPr>
        <w:t>Figure 46.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_Toc482360649 \h </w:instrText>
      </w:r>
      <w:r>
        <w:rPr>
          <w:noProof/>
        </w:rPr>
      </w:r>
      <w:r>
        <w:rPr>
          <w:noProof/>
        </w:rPr>
        <w:fldChar w:fldCharType="separate"/>
      </w:r>
      <w:r w:rsidR="000C5709">
        <w:rPr>
          <w:noProof/>
        </w:rPr>
        <w:t>113</w:t>
      </w:r>
      <w:r>
        <w:rPr>
          <w:noProof/>
        </w:rPr>
        <w:fldChar w:fldCharType="end"/>
      </w:r>
    </w:p>
    <w:p w14:paraId="75A85186" w14:textId="2924AFE4" w:rsidR="00CB21CE" w:rsidRDefault="00CB21CE">
      <w:pPr>
        <w:pStyle w:val="TableofFigures"/>
        <w:rPr>
          <w:rFonts w:asciiTheme="minorHAnsi" w:hAnsiTheme="minorHAnsi"/>
          <w:noProof/>
          <w:lang w:val="en-US" w:eastAsia="en-US"/>
        </w:rPr>
      </w:pPr>
      <w:r>
        <w:rPr>
          <w:noProof/>
        </w:rPr>
        <w:t>Figure 47. The change in energy consumption of individual nodes in scenario 2a as compared to scenario 1a. Negative (outlined) columns represent nodes which, in scenario 2a, consumed less energy overall than corresponding nodes in scenario 1a.</w:t>
      </w:r>
      <w:r>
        <w:rPr>
          <w:noProof/>
        </w:rPr>
        <w:tab/>
      </w:r>
      <w:r>
        <w:rPr>
          <w:noProof/>
        </w:rPr>
        <w:fldChar w:fldCharType="begin"/>
      </w:r>
      <w:r>
        <w:rPr>
          <w:noProof/>
        </w:rPr>
        <w:instrText xml:space="preserve"> PAGEREF _Toc482360650 \h </w:instrText>
      </w:r>
      <w:r>
        <w:rPr>
          <w:noProof/>
        </w:rPr>
      </w:r>
      <w:r>
        <w:rPr>
          <w:noProof/>
        </w:rPr>
        <w:fldChar w:fldCharType="separate"/>
      </w:r>
      <w:r w:rsidR="000C5709">
        <w:rPr>
          <w:noProof/>
        </w:rPr>
        <w:t>114</w:t>
      </w:r>
      <w:r>
        <w:rPr>
          <w:noProof/>
        </w:rPr>
        <w:fldChar w:fldCharType="end"/>
      </w:r>
    </w:p>
    <w:p w14:paraId="554C7DD6" w14:textId="6812E0F7" w:rsidR="00CB21CE" w:rsidRDefault="00CB21CE">
      <w:pPr>
        <w:pStyle w:val="TableofFigures"/>
        <w:rPr>
          <w:rFonts w:asciiTheme="minorHAnsi" w:hAnsiTheme="minorHAnsi"/>
          <w:noProof/>
          <w:lang w:val="en-US" w:eastAsia="en-US"/>
        </w:rPr>
      </w:pPr>
      <w:r>
        <w:rPr>
          <w:noProof/>
        </w:rPr>
        <w:t>Figure 48. In CubeMac’s pure TDMA mode all nodes act as masters. However, only ‘nodeMaster’s may form S2G links. This arrangement creates a larger number of viable routes to ground. Solid lines above represent the movement of science data packets. This behaviour can be compared to the default CubeMac &amp; D3 behaviour as illustrated in Figure 41.</w:t>
      </w:r>
      <w:r>
        <w:rPr>
          <w:noProof/>
        </w:rPr>
        <w:tab/>
      </w:r>
      <w:r>
        <w:rPr>
          <w:noProof/>
        </w:rPr>
        <w:fldChar w:fldCharType="begin"/>
      </w:r>
      <w:r>
        <w:rPr>
          <w:noProof/>
        </w:rPr>
        <w:instrText xml:space="preserve"> PAGEREF _Toc482360651 \h </w:instrText>
      </w:r>
      <w:r>
        <w:rPr>
          <w:noProof/>
        </w:rPr>
      </w:r>
      <w:r>
        <w:rPr>
          <w:noProof/>
        </w:rPr>
        <w:fldChar w:fldCharType="separate"/>
      </w:r>
      <w:r w:rsidR="000C5709">
        <w:rPr>
          <w:noProof/>
        </w:rPr>
        <w:t>115</w:t>
      </w:r>
      <w:r>
        <w:rPr>
          <w:noProof/>
        </w:rPr>
        <w:fldChar w:fldCharType="end"/>
      </w:r>
    </w:p>
    <w:p w14:paraId="728453D4" w14:textId="2D8FAA0D" w:rsidR="00CB21CE" w:rsidRDefault="00CB21CE">
      <w:pPr>
        <w:pStyle w:val="TableofFigures"/>
        <w:rPr>
          <w:rFonts w:asciiTheme="minorHAnsi" w:hAnsiTheme="minorHAnsi"/>
          <w:noProof/>
          <w:lang w:val="en-US" w:eastAsia="en-US"/>
        </w:rPr>
      </w:pPr>
      <w:r>
        <w:rPr>
          <w:noProof/>
        </w:rPr>
        <w:t>Figure 49. Introducing an existing INET CSMA MAC protocol results in an order of magnitude drop in the number of packets received by ground. This figure can be compared to both Figure 42 and Figure 45 which use the same y-axis scale.</w:t>
      </w:r>
      <w:r>
        <w:rPr>
          <w:noProof/>
        </w:rPr>
        <w:tab/>
      </w:r>
      <w:r>
        <w:rPr>
          <w:noProof/>
        </w:rPr>
        <w:fldChar w:fldCharType="begin"/>
      </w:r>
      <w:r>
        <w:rPr>
          <w:noProof/>
        </w:rPr>
        <w:instrText xml:space="preserve"> PAGEREF _Toc482360652 \h </w:instrText>
      </w:r>
      <w:r>
        <w:rPr>
          <w:noProof/>
        </w:rPr>
      </w:r>
      <w:r>
        <w:rPr>
          <w:noProof/>
        </w:rPr>
        <w:fldChar w:fldCharType="separate"/>
      </w:r>
      <w:r w:rsidR="000C5709">
        <w:rPr>
          <w:noProof/>
        </w:rPr>
        <w:t>117</w:t>
      </w:r>
      <w:r>
        <w:rPr>
          <w:noProof/>
        </w:rPr>
        <w:fldChar w:fldCharType="end"/>
      </w:r>
    </w:p>
    <w:p w14:paraId="5990EB18" w14:textId="4C97CD50" w:rsidR="00CB21CE" w:rsidRDefault="00CB21CE">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_Toc482360653 \h </w:instrText>
      </w:r>
      <w:r>
        <w:rPr>
          <w:noProof/>
        </w:rPr>
      </w:r>
      <w:r>
        <w:rPr>
          <w:noProof/>
        </w:rPr>
        <w:fldChar w:fldCharType="separate"/>
      </w:r>
      <w:r w:rsidR="000C5709">
        <w:rPr>
          <w:noProof/>
        </w:rPr>
        <w:t>119</w:t>
      </w:r>
      <w:r>
        <w:rPr>
          <w:noProof/>
        </w:rPr>
        <w:fldChar w:fldCharType="end"/>
      </w:r>
    </w:p>
    <w:p w14:paraId="2797D3F5" w14:textId="4DB5893E" w:rsidR="00CB21CE" w:rsidRDefault="00CB21CE">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_Toc482360654 \h </w:instrText>
      </w:r>
      <w:r>
        <w:rPr>
          <w:noProof/>
        </w:rPr>
      </w:r>
      <w:r>
        <w:rPr>
          <w:noProof/>
        </w:rPr>
        <w:fldChar w:fldCharType="separate"/>
      </w:r>
      <w:r w:rsidR="000C5709">
        <w:rPr>
          <w:noProof/>
        </w:rPr>
        <w:t>119</w:t>
      </w:r>
      <w:r>
        <w:rPr>
          <w:noProof/>
        </w:rPr>
        <w:fldChar w:fldCharType="end"/>
      </w:r>
    </w:p>
    <w:p w14:paraId="06AB287D" w14:textId="7BCF6A98" w:rsidR="00CB21CE" w:rsidRDefault="00CB21CE">
      <w:pPr>
        <w:pStyle w:val="TableofFigures"/>
        <w:rPr>
          <w:rFonts w:asciiTheme="minorHAnsi" w:hAnsiTheme="minorHAnsi"/>
          <w:noProof/>
          <w:lang w:val="en-US" w:eastAsia="en-US"/>
        </w:rPr>
      </w:pPr>
      <w:r>
        <w:rPr>
          <w:noProof/>
        </w:rPr>
        <w:t>Figure 52.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_Toc482360655 \h </w:instrText>
      </w:r>
      <w:r>
        <w:rPr>
          <w:noProof/>
        </w:rPr>
      </w:r>
      <w:r>
        <w:rPr>
          <w:noProof/>
        </w:rPr>
        <w:fldChar w:fldCharType="separate"/>
      </w:r>
      <w:r w:rsidR="000C5709">
        <w:rPr>
          <w:noProof/>
        </w:rPr>
        <w:t>121</w:t>
      </w:r>
      <w:r>
        <w:rPr>
          <w:noProof/>
        </w:rPr>
        <w:fldChar w:fldCharType="end"/>
      </w:r>
    </w:p>
    <w:p w14:paraId="6F3CE5A6" w14:textId="30756C01" w:rsidR="00CB21CE" w:rsidRDefault="00CB21CE">
      <w:pPr>
        <w:pStyle w:val="TableofFigures"/>
        <w:rPr>
          <w:rFonts w:asciiTheme="minorHAnsi" w:hAnsiTheme="minorHAnsi"/>
          <w:noProof/>
          <w:lang w:val="en-US" w:eastAsia="en-US"/>
        </w:rPr>
      </w:pPr>
      <w:r>
        <w:rPr>
          <w:noProof/>
        </w:rPr>
        <w:t>Figure 53. Negative (outlined) columns represent the energy saved by individual nodes as a result of altered D3 ground master election.</w:t>
      </w:r>
      <w:r>
        <w:rPr>
          <w:noProof/>
        </w:rPr>
        <w:tab/>
      </w:r>
      <w:r>
        <w:rPr>
          <w:noProof/>
        </w:rPr>
        <w:fldChar w:fldCharType="begin"/>
      </w:r>
      <w:r>
        <w:rPr>
          <w:noProof/>
        </w:rPr>
        <w:instrText xml:space="preserve"> PAGEREF _Toc482360656 \h </w:instrText>
      </w:r>
      <w:r>
        <w:rPr>
          <w:noProof/>
        </w:rPr>
      </w:r>
      <w:r>
        <w:rPr>
          <w:noProof/>
        </w:rPr>
        <w:fldChar w:fldCharType="separate"/>
      </w:r>
      <w:r w:rsidR="000C5709">
        <w:rPr>
          <w:noProof/>
        </w:rPr>
        <w:t>121</w:t>
      </w:r>
      <w:r>
        <w:rPr>
          <w:noProof/>
        </w:rPr>
        <w:fldChar w:fldCharType="end"/>
      </w:r>
    </w:p>
    <w:p w14:paraId="0E4311E3" w14:textId="2C4E58FD" w:rsidR="00CB21CE" w:rsidRDefault="00CB21CE">
      <w:pPr>
        <w:pStyle w:val="TableofFigures"/>
        <w:rPr>
          <w:rFonts w:asciiTheme="minorHAnsi" w:hAnsiTheme="minorHAnsi"/>
          <w:noProof/>
          <w:lang w:val="en-US" w:eastAsia="en-US"/>
        </w:rPr>
      </w:pPr>
      <w:r>
        <w:rPr>
          <w:noProof/>
        </w:rPr>
        <w:t>Figure 54. The early election of nodeMaster[3] as GM through D3’s distance-energy approach allows nodeMaster[0] to reduce its overall energy consumption. The point at which nodeMaster[3] would be elected GM using the closest-master approach is represented by a yellow circle.</w:t>
      </w:r>
      <w:r>
        <w:rPr>
          <w:noProof/>
        </w:rPr>
        <w:tab/>
      </w:r>
      <w:r>
        <w:rPr>
          <w:noProof/>
        </w:rPr>
        <w:fldChar w:fldCharType="begin"/>
      </w:r>
      <w:r>
        <w:rPr>
          <w:noProof/>
        </w:rPr>
        <w:instrText xml:space="preserve"> PAGEREF _Toc482360657 \h </w:instrText>
      </w:r>
      <w:r>
        <w:rPr>
          <w:noProof/>
        </w:rPr>
      </w:r>
      <w:r>
        <w:rPr>
          <w:noProof/>
        </w:rPr>
        <w:fldChar w:fldCharType="separate"/>
      </w:r>
      <w:r w:rsidR="000C5709">
        <w:rPr>
          <w:noProof/>
        </w:rPr>
        <w:t>123</w:t>
      </w:r>
      <w:r>
        <w:rPr>
          <w:noProof/>
        </w:rPr>
        <w:fldChar w:fldCharType="end"/>
      </w:r>
    </w:p>
    <w:p w14:paraId="3DB7DAC5" w14:textId="5441D3DD" w:rsidR="007D4619" w:rsidRDefault="0060779F" w:rsidP="00362833">
      <w:r>
        <w:rPr>
          <w:noProof/>
        </w:rPr>
        <w:fldChar w:fldCharType="end"/>
      </w:r>
    </w:p>
    <w:p w14:paraId="515096CD" w14:textId="77777777" w:rsidR="007D4619" w:rsidRPr="00914860" w:rsidRDefault="007D4619" w:rsidP="002B539B">
      <w:pPr>
        <w:pStyle w:val="Chaptertitlenotnumbered"/>
      </w:pPr>
      <w:bookmarkStart w:id="4" w:name="_Toc482367544"/>
      <w:r w:rsidRPr="00914860">
        <w:lastRenderedPageBreak/>
        <w:t>Tables</w:t>
      </w:r>
      <w:bookmarkEnd w:id="4"/>
    </w:p>
    <w:p w14:paraId="59B7B2F5" w14:textId="4BE83EDD" w:rsidR="00404203"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404203">
        <w:rPr>
          <w:noProof/>
        </w:rPr>
        <w:t>Table 1. An extension of Rault et al.’s table presented in [66]. The extension includes two relevant CSN applications. ET: Extra-Terrestrial. ET Science examples: measuring solar radiation, performing astronomical measurements etc.</w:t>
      </w:r>
      <w:r w:rsidR="00404203">
        <w:rPr>
          <w:noProof/>
        </w:rPr>
        <w:tab/>
      </w:r>
      <w:r w:rsidR="00404203">
        <w:rPr>
          <w:noProof/>
        </w:rPr>
        <w:fldChar w:fldCharType="begin"/>
      </w:r>
      <w:r w:rsidR="00404203">
        <w:rPr>
          <w:noProof/>
        </w:rPr>
        <w:instrText xml:space="preserve"> PAGEREF _Toc482359921 \h </w:instrText>
      </w:r>
      <w:r w:rsidR="00404203">
        <w:rPr>
          <w:noProof/>
        </w:rPr>
      </w:r>
      <w:r w:rsidR="00404203">
        <w:rPr>
          <w:noProof/>
        </w:rPr>
        <w:fldChar w:fldCharType="separate"/>
      </w:r>
      <w:r w:rsidR="000C5709">
        <w:rPr>
          <w:noProof/>
        </w:rPr>
        <w:t>33</w:t>
      </w:r>
      <w:r w:rsidR="00404203">
        <w:rPr>
          <w:noProof/>
        </w:rPr>
        <w:fldChar w:fldCharType="end"/>
      </w:r>
    </w:p>
    <w:p w14:paraId="7759597C" w14:textId="205FB008" w:rsidR="00404203" w:rsidRDefault="00404203">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_Toc482359922 \h </w:instrText>
      </w:r>
      <w:r>
        <w:rPr>
          <w:noProof/>
        </w:rPr>
      </w:r>
      <w:r>
        <w:rPr>
          <w:noProof/>
        </w:rPr>
        <w:fldChar w:fldCharType="separate"/>
      </w:r>
      <w:r w:rsidR="000C5709">
        <w:rPr>
          <w:noProof/>
        </w:rPr>
        <w:t>99</w:t>
      </w:r>
      <w:r>
        <w:rPr>
          <w:noProof/>
        </w:rPr>
        <w:fldChar w:fldCharType="end"/>
      </w:r>
    </w:p>
    <w:p w14:paraId="39CAED3F" w14:textId="5F436070" w:rsidR="00404203" w:rsidRDefault="00404203">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D3’s oracle and the orbital formation of nodes (Figure 41).</w:t>
      </w:r>
      <w:r>
        <w:rPr>
          <w:noProof/>
        </w:rPr>
        <w:tab/>
      </w:r>
      <w:r>
        <w:rPr>
          <w:noProof/>
        </w:rPr>
        <w:fldChar w:fldCharType="begin"/>
      </w:r>
      <w:r>
        <w:rPr>
          <w:noProof/>
        </w:rPr>
        <w:instrText xml:space="preserve"> PAGEREF _Toc482359923 \h </w:instrText>
      </w:r>
      <w:r>
        <w:rPr>
          <w:noProof/>
        </w:rPr>
      </w:r>
      <w:r>
        <w:rPr>
          <w:noProof/>
        </w:rPr>
        <w:fldChar w:fldCharType="separate"/>
      </w:r>
      <w:r w:rsidR="000C5709">
        <w:rPr>
          <w:noProof/>
        </w:rPr>
        <w:t>108</w:t>
      </w:r>
      <w:r>
        <w:rPr>
          <w:noProof/>
        </w:rPr>
        <w:fldChar w:fldCharType="end"/>
      </w:r>
    </w:p>
    <w:p w14:paraId="38FC65D3" w14:textId="047529B1" w:rsidR="00404203" w:rsidRDefault="00404203">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_Toc482359924 \h </w:instrText>
      </w:r>
      <w:r>
        <w:rPr>
          <w:noProof/>
        </w:rPr>
      </w:r>
      <w:r>
        <w:rPr>
          <w:noProof/>
        </w:rPr>
        <w:fldChar w:fldCharType="separate"/>
      </w:r>
      <w:r w:rsidR="000C5709">
        <w:rPr>
          <w:noProof/>
        </w:rPr>
        <w:t>124</w:t>
      </w:r>
      <w:r>
        <w:rPr>
          <w:noProof/>
        </w:rPr>
        <w:fldChar w:fldCharType="end"/>
      </w:r>
    </w:p>
    <w:p w14:paraId="692DC38C" w14:textId="2B2C3345" w:rsidR="007D4619" w:rsidRDefault="0060779F" w:rsidP="00362833">
      <w:r>
        <w:rPr>
          <w:noProof/>
        </w:rPr>
        <w:fldChar w:fldCharType="end"/>
      </w:r>
    </w:p>
    <w:p w14:paraId="1BB3C6AD" w14:textId="77777777" w:rsidR="007D4619" w:rsidRPr="00914860" w:rsidRDefault="007D4619" w:rsidP="002B539B">
      <w:pPr>
        <w:pStyle w:val="Chaptertitlenotnumbered"/>
      </w:pPr>
      <w:bookmarkStart w:id="5" w:name="_Toc482367545"/>
      <w:r w:rsidRPr="00914860">
        <w:lastRenderedPageBreak/>
        <w:t>Abbreviations</w:t>
      </w:r>
      <w:bookmarkEnd w:id="5"/>
    </w:p>
    <w:p w14:paraId="44967F5F" w14:textId="2731530E" w:rsidR="00362833" w:rsidRDefault="0012425B" w:rsidP="006D0C7C">
      <w:pPr>
        <w:pStyle w:val="Centered"/>
      </w:pPr>
      <w:r w:rsidRPr="006D0C7C">
        <w:rPr>
          <w:highlight w:val="yellow"/>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E463D9">
          <w:footerReference w:type="default" r:id="rId9"/>
          <w:pgSz w:w="12240" w:h="15840"/>
          <w:pgMar w:top="1440" w:right="1800" w:bottom="1440" w:left="1800" w:header="576" w:footer="576" w:gutter="0"/>
          <w:pgNumType w:fmt="lowerRoman" w:start="1"/>
          <w:cols w:space="720"/>
          <w:docGrid w:linePitch="326"/>
        </w:sectPr>
      </w:pPr>
      <w:bookmarkStart w:id="6" w:name="_Ref482009274"/>
    </w:p>
    <w:p w14:paraId="7AAF116B" w14:textId="0EAA928A" w:rsidR="00B6274B" w:rsidRDefault="0089178C" w:rsidP="00362833">
      <w:pPr>
        <w:pStyle w:val="Heading1"/>
      </w:pPr>
      <w:bookmarkStart w:id="7" w:name="_Toc482367546"/>
      <w:bookmarkEnd w:id="6"/>
      <w:r>
        <w:lastRenderedPageBreak/>
        <w:t>Introduction</w:t>
      </w:r>
      <w:bookmarkEnd w:id="7"/>
    </w:p>
    <w:p w14:paraId="16ED3677" w14:textId="5733AB79"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0C5709">
        <w:t xml:space="preserve">Figure </w:t>
      </w:r>
      <w:r w:rsidR="000C5709">
        <w:rPr>
          <w:noProof/>
        </w:rPr>
        <w:t>1</w:t>
      </w:r>
      <w:r w:rsidR="000F5EC2">
        <w:fldChar w:fldCharType="end"/>
      </w:r>
      <w:r w:rsidR="0008173C">
        <w:t>)</w:t>
      </w:r>
      <w:r w:rsidR="000F5EC2">
        <w:t>.</w:t>
      </w:r>
    </w:p>
    <w:p w14:paraId="57E7BC43" w14:textId="1B40E07F" w:rsidR="001B389E" w:rsidRDefault="00CE5B85"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4.45pt;height:177.25pt">
            <v:imagedata r:id="rId10" o:title="Average-Launch-Cost-kg-to-LEO"/>
          </v:shape>
        </w:pict>
      </w:r>
    </w:p>
    <w:p w14:paraId="74EDBD71" w14:textId="7EFD023F" w:rsidR="001B389E" w:rsidRPr="008853E9" w:rsidRDefault="001B389E" w:rsidP="00362833">
      <w:pPr>
        <w:pStyle w:val="Figurecaption"/>
      </w:pPr>
      <w:bookmarkStart w:id="8" w:name="_Ref480372656"/>
      <w:bookmarkStart w:id="9" w:name="_Toc482360604"/>
      <w:r>
        <w:t xml:space="preserve">Figure </w:t>
      </w:r>
      <w:r w:rsidR="00901AD3">
        <w:fldChar w:fldCharType="begin"/>
      </w:r>
      <w:r w:rsidR="00901AD3">
        <w:instrText xml:space="preserve"> SEQ Figure \* ARABIC </w:instrText>
      </w:r>
      <w:r w:rsidR="00901AD3">
        <w:fldChar w:fldCharType="separate"/>
      </w:r>
      <w:r w:rsidR="000C5709">
        <w:rPr>
          <w:noProof/>
        </w:rPr>
        <w:t>1</w:t>
      </w:r>
      <w:r w:rsidR="00901AD3">
        <w:rPr>
          <w:noProof/>
        </w:rPr>
        <w:fldChar w:fldCharType="end"/>
      </w:r>
      <w:bookmarkEnd w:id="8"/>
      <w:r w:rsidR="009A37B2">
        <w:rPr>
          <w:noProof/>
        </w:rPr>
        <w:t>.</w:t>
      </w:r>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9"/>
    </w:p>
    <w:p w14:paraId="0670BAF4" w14:textId="5460D1B5" w:rsidR="00793783" w:rsidRDefault="00810E44" w:rsidP="00362833">
      <w:r>
        <w:lastRenderedPageBreak/>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59860BC7" w:rsidR="00EA097E" w:rsidRDefault="00404203" w:rsidP="00D93C62">
      <w:pPr>
        <w:pStyle w:val="Centered"/>
      </w:pPr>
      <w:r>
        <w:rPr>
          <w:noProof/>
        </w:rPr>
        <w:pict w14:anchorId="50ABBDD9">
          <v:shape id="_x0000_i1027" type="#_x0000_t75" style="width:390.9pt;height:298.15pt">
            <v:imagedata r:id="rId11" o:title="download"/>
          </v:shape>
        </w:pict>
      </w:r>
    </w:p>
    <w:p w14:paraId="5F3B7657" w14:textId="07C3E2FB" w:rsidR="00EA097E" w:rsidRPr="00EA097E" w:rsidRDefault="00EA097E" w:rsidP="00362833">
      <w:pPr>
        <w:pStyle w:val="Figurecaption"/>
      </w:pPr>
      <w:bookmarkStart w:id="10" w:name="_Ref480373065"/>
      <w:bookmarkStart w:id="11" w:name="_Toc482360605"/>
      <w:r>
        <w:t xml:space="preserve">Figure </w:t>
      </w:r>
      <w:r w:rsidR="00901AD3">
        <w:fldChar w:fldCharType="begin"/>
      </w:r>
      <w:r w:rsidR="00901AD3">
        <w:instrText xml:space="preserve"> SEQ Figure \* ARABIC </w:instrText>
      </w:r>
      <w:r w:rsidR="00901AD3">
        <w:fldChar w:fldCharType="separate"/>
      </w:r>
      <w:r w:rsidR="000C5709">
        <w:rPr>
          <w:noProof/>
        </w:rPr>
        <w:t>2</w:t>
      </w:r>
      <w:r w:rsidR="00901AD3">
        <w:rPr>
          <w:noProof/>
        </w:rPr>
        <w:fldChar w:fldCharType="end"/>
      </w:r>
      <w:bookmarkEnd w:id="10"/>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1"/>
    </w:p>
    <w:p w14:paraId="763DC792" w14:textId="146F1152" w:rsidR="00350B76" w:rsidRDefault="00076A3D" w:rsidP="00362833">
      <w:r>
        <w:lastRenderedPageBreak/>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0C5709">
        <w:t xml:space="preserve">Figure </w:t>
      </w:r>
      <w:r w:rsidR="000C5709">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carris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20D65D8C" w:rsidR="00917BE3" w:rsidRDefault="003F446A" w:rsidP="00362833">
      <w:r w:rsidRPr="003F446A">
        <w:lastRenderedPageBreak/>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0C5709">
        <w:t xml:space="preserve">Figure </w:t>
      </w:r>
      <w:r w:rsidR="000C5709">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CE5B85" w:rsidP="00D93C62">
      <w:pPr>
        <w:pStyle w:val="Centered"/>
      </w:pPr>
      <w:r>
        <w:lastRenderedPageBreak/>
        <w:pict w14:anchorId="6D63C80F">
          <v:shape id="_x0000_i1028" type="#_x0000_t75" style="width:326.75pt;height:289.85pt">
            <v:imagedata r:id="rId12" o:title="EDSN Overview" croptop="170f" cropleft="-986f"/>
          </v:shape>
        </w:pict>
      </w:r>
    </w:p>
    <w:p w14:paraId="5F39D22A" w14:textId="6A830750" w:rsidR="00466DC4" w:rsidRDefault="00466DC4" w:rsidP="00362833">
      <w:pPr>
        <w:pStyle w:val="Figurecaption"/>
      </w:pPr>
      <w:bookmarkStart w:id="12" w:name="_Ref480373241"/>
      <w:bookmarkStart w:id="13" w:name="_Ref481853334"/>
      <w:bookmarkStart w:id="14" w:name="_Toc482360606"/>
      <w:r>
        <w:t xml:space="preserve">Figure </w:t>
      </w:r>
      <w:r w:rsidR="00901AD3">
        <w:fldChar w:fldCharType="begin"/>
      </w:r>
      <w:r w:rsidR="00901AD3">
        <w:instrText xml:space="preserve"> SEQ Figure \* ARABIC </w:instrText>
      </w:r>
      <w:r w:rsidR="00901AD3">
        <w:fldChar w:fldCharType="separate"/>
      </w:r>
      <w:r w:rsidR="000C5709">
        <w:rPr>
          <w:noProof/>
        </w:rPr>
        <w:t>3</w:t>
      </w:r>
      <w:r w:rsidR="00901AD3">
        <w:rPr>
          <w:noProof/>
        </w:rPr>
        <w:fldChar w:fldCharType="end"/>
      </w:r>
      <w:bookmarkEnd w:id="12"/>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3"/>
      <w:bookmarkEnd w:id="14"/>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5" w:name="_Toc482367547"/>
      <w:r>
        <w:t>Objectives</w:t>
      </w:r>
      <w:bookmarkEnd w:id="15"/>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06E16386"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0C5709">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Mbps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6" w:name="_Ref481848535"/>
      <w:bookmarkStart w:id="17" w:name="_Toc482367548"/>
      <w:r>
        <w:lastRenderedPageBreak/>
        <w:t>Hypothetical Mission</w:t>
      </w:r>
      <w:bookmarkEnd w:id="16"/>
      <w:bookmarkEnd w:id="17"/>
    </w:p>
    <w:p w14:paraId="7019D27E" w14:textId="34A720C5" w:rsidR="005651B6" w:rsidRDefault="00CE5B85" w:rsidP="005651B6">
      <w:pPr>
        <w:pStyle w:val="Centered"/>
        <w:keepNext/>
      </w:pPr>
      <w:r>
        <w:pict w14:anchorId="3310723B">
          <v:shape id="_x0000_i1029" type="#_x0000_t75" style="width:252.9pt;height:314.75pt">
            <v:imagedata r:id="rId13" o:title="Hypothetical Mission"/>
          </v:shape>
        </w:pict>
      </w:r>
    </w:p>
    <w:p w14:paraId="4CF1711E" w14:textId="013FA747" w:rsidR="005651B6" w:rsidRDefault="005651B6" w:rsidP="005651B6">
      <w:pPr>
        <w:pStyle w:val="Figurecaption"/>
      </w:pPr>
      <w:bookmarkStart w:id="18" w:name="_Ref481852278"/>
      <w:bookmarkStart w:id="19" w:name="_Toc482360607"/>
      <w:r>
        <w:t xml:space="preserve">Figure </w:t>
      </w:r>
      <w:r>
        <w:fldChar w:fldCharType="begin"/>
      </w:r>
      <w:r>
        <w:instrText xml:space="preserve"> SEQ Figure \* ARABIC </w:instrText>
      </w:r>
      <w:r>
        <w:fldChar w:fldCharType="separate"/>
      </w:r>
      <w:r w:rsidR="000C5709">
        <w:rPr>
          <w:noProof/>
        </w:rPr>
        <w:t>4</w:t>
      </w:r>
      <w:r>
        <w:fldChar w:fldCharType="end"/>
      </w:r>
      <w:bookmarkEnd w:id="18"/>
      <w:r w:rsidR="00623D71">
        <w:t>.</w:t>
      </w:r>
      <w:r>
        <w:t xml:space="preserve"> </w:t>
      </w:r>
      <w:r w:rsidR="00F04195">
        <w:t>The CubeSats and ground station of the hypothetical as viewed from a higher orbit looking down upon the Earth’s surface. The CubeSats are assumed to have an orbital altitude of 500km.</w:t>
      </w:r>
      <w:bookmarkEnd w:id="19"/>
      <w:r w:rsidR="00F04195">
        <w:t xml:space="preserve"> </w:t>
      </w:r>
    </w:p>
    <w:p w14:paraId="43BF4A5D" w14:textId="786D2C99"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0C5709">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204F1A30"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0C5709">
        <w:t xml:space="preserve">Figure </w:t>
      </w:r>
      <w:r w:rsidR="000C5709">
        <w:rPr>
          <w:noProof/>
        </w:rPr>
        <w:t>4</w:t>
      </w:r>
      <w:r w:rsidR="00F04195">
        <w:fldChar w:fldCharType="end"/>
      </w:r>
      <w:r>
        <w:t>)</w:t>
      </w:r>
    </w:p>
    <w:p w14:paraId="4E2AC148" w14:textId="5902DA12"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0C5709">
        <w:t xml:space="preserve">Figure </w:t>
      </w:r>
      <w:r w:rsidR="000C5709">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r w:rsidR="009B64FB">
        <w:t xml:space="preserve">to the </w:t>
      </w:r>
      <w:r>
        <w:t>ground</w:t>
      </w:r>
      <w:r w:rsidR="009B64FB">
        <w:t xml:space="preserve"> station</w:t>
      </w:r>
    </w:p>
    <w:p w14:paraId="5D9B185D" w14:textId="729B816D"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0C5709">
        <w:t xml:space="preserve">Figure </w:t>
      </w:r>
      <w:r w:rsidR="000C5709">
        <w:rPr>
          <w:noProof/>
        </w:rPr>
        <w:t>4</w:t>
      </w:r>
      <w:r w:rsidR="00F04195">
        <w:fldChar w:fldCharType="end"/>
      </w:r>
      <w:r>
        <w:t>)</w:t>
      </w:r>
    </w:p>
    <w:p w14:paraId="6E3E9CB5" w14:textId="536C8F5C"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0C5709">
        <w:t xml:space="preserve">Figure </w:t>
      </w:r>
      <w:r w:rsidR="000C5709">
        <w:rPr>
          <w:noProof/>
        </w:rPr>
        <w:t>4</w:t>
      </w:r>
      <w:r>
        <w:fldChar w:fldCharType="end"/>
      </w:r>
      <w:r w:rsidR="005651B6">
        <w:t>)</w:t>
      </w:r>
    </w:p>
    <w:p w14:paraId="0835407F" w14:textId="5F00B431" w:rsidR="00C40FF8" w:rsidRPr="00C40FF8" w:rsidRDefault="00C40FF8" w:rsidP="00362833">
      <w:pPr>
        <w:pStyle w:val="Heading2"/>
      </w:pPr>
      <w:bookmarkStart w:id="20" w:name="_Toc482367549"/>
      <w:r>
        <w:t>Thesis Structure</w:t>
      </w:r>
      <w:bookmarkEnd w:id="20"/>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1" w:name="_Toc482367550"/>
      <w:r w:rsidRPr="00603952">
        <w:rPr>
          <w:sz w:val="40"/>
        </w:rPr>
        <w:lastRenderedPageBreak/>
        <w:t>State</w:t>
      </w:r>
      <w:r>
        <w:t xml:space="preserve"> of the Art</w:t>
      </w:r>
      <w:bookmarkEnd w:id="21"/>
    </w:p>
    <w:p w14:paraId="5455AA71" w14:textId="5E77CB0D"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w:t>
      </w:r>
      <w:r w:rsidR="005F3838">
        <w:t>major</w:t>
      </w:r>
      <w:r w:rsidR="00E52808">
        <w:t xml:space="preserve">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E728A69" w:rsidR="001D01AA" w:rsidRDefault="001F0FD5" w:rsidP="00362833">
      <w:r>
        <w:t>The OSI reference mode</w:t>
      </w:r>
      <w:r w:rsidR="005F3838">
        <w:t>l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 xml:space="preserve">k. The first, and topmost Application layer </w:t>
      </w:r>
      <w:r w:rsidR="00192C09">
        <w:t>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w:t>
      </w:r>
      <w:r w:rsidR="005F3838">
        <w:t xml:space="preserve"> packet</w:t>
      </w:r>
      <w:r w:rsidR="00192C09">
        <w:t xml:space="preserve"> addressing, sequencing and routing operations. Entitles in the Data Link layer perform error correction and manage access to share</w:t>
      </w:r>
      <w:r w:rsidR="005F3838">
        <w:t>d</w:t>
      </w:r>
      <w:r w:rsidR="00192C09">
        <w:t xml:space="preserve"> communication media. Elements within the Phys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work proposes two protocols, one within the Data Link layer and the other within the Network layer.</w:t>
      </w:r>
    </w:p>
    <w:p w14:paraId="662AA94C" w14:textId="507963CF"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2" w:name="_Toc482367551"/>
      <w:r>
        <w:t>CubeSats</w:t>
      </w:r>
      <w:bookmarkEnd w:id="22"/>
    </w:p>
    <w:p w14:paraId="09880E63" w14:textId="229305A0"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5F3838">
        <w:t>1</w:t>
      </w:r>
      <w:r w:rsidR="00761BE3">
        <w:t xml:space="preserve">, </w:t>
      </w:r>
      <w:r w:rsidR="005F3838">
        <w:t>2, 2.5, 3</w:t>
      </w:r>
      <w:r>
        <w:t xml:space="preserve"> and 6U are all common.</w:t>
      </w:r>
    </w:p>
    <w:p w14:paraId="52A69BCF" w14:textId="7BD5B4A1"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5F3838">
        <w:t xml:space="preserve">placing instruments, </w:t>
      </w:r>
      <w:r w:rsidR="004A6D01">
        <w:t>alongside primary payloads</w:t>
      </w:r>
      <w:r w:rsidR="005F3838">
        <w:t>,</w:t>
      </w:r>
      <w:r w:rsidR="004A6D01">
        <w:t xml:space="preserve">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5EDCC20" w:rsidR="00F32AC5" w:rsidRDefault="005F3838" w:rsidP="00362833">
      <w:r>
        <w:lastRenderedPageBreak/>
        <w:t xml:space="preserve">In 2003 the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t xml:space="preserve">took place after 2011. </w:t>
      </w:r>
      <w:r w:rsidR="00F32AC5">
        <w:t>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50D76848"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1C963028" w:rsidR="00245816" w:rsidRDefault="003736FD" w:rsidP="00362833">
      <w:r>
        <w:t xml:space="preserve">Unsurprisingly, </w:t>
      </w:r>
      <w:r w:rsidR="00384D57">
        <w:t>the core motivation</w:t>
      </w:r>
      <w:r>
        <w:t xml:space="preserve"> behind t</w:t>
      </w:r>
      <w:r w:rsidR="00F02214">
        <w:t>he recent popularity of CubeSat missions is</w:t>
      </w:r>
      <w:r>
        <w:t xml:space="preserve">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 xml:space="preserve">launch </w:t>
      </w:r>
      <w:r w:rsidR="00F02214">
        <w:t>expsenses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706CEE9A"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 xml:space="preserve">To date, there is no accepted standards body for the </w:t>
      </w:r>
      <w:r w:rsidR="00CD51D4">
        <w:lastRenderedPageBreak/>
        <w:t>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0C5709">
        <w:t xml:space="preserve">Figure </w:t>
      </w:r>
      <w:r w:rsidR="000C5709">
        <w:rPr>
          <w:noProof/>
        </w:rPr>
        <w:t>5</w:t>
      </w:r>
      <w:r w:rsidR="0040745F">
        <w:fldChar w:fldCharType="end"/>
      </w:r>
      <w:r w:rsidR="0040745F">
        <w:t>)</w:t>
      </w:r>
      <w:r>
        <w:t>. Such deployers have come to</w:t>
      </w:r>
      <w:r w:rsidR="00AB5B3F">
        <w:t xml:space="preserve"> </w:t>
      </w:r>
      <w:r w:rsidR="00F02214">
        <w:t>define</w:t>
      </w:r>
      <w:r>
        <w:t xml:space="preserve"> de-facto standards for the domain.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w:t>
      </w:r>
      <w:r w:rsidR="00740AB0">
        <w:t xml:space="preserve">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18E7FAE0" w:rsidR="00926C1C" w:rsidRDefault="00926C1C" w:rsidP="00362833">
      <w:pPr>
        <w:pStyle w:val="Figurecaption"/>
      </w:pPr>
      <w:bookmarkStart w:id="23" w:name="_Ref480815487"/>
      <w:bookmarkStart w:id="24" w:name="_Toc482360608"/>
      <w:r>
        <w:t xml:space="preserve">Figure </w:t>
      </w:r>
      <w:r w:rsidR="00901AD3">
        <w:fldChar w:fldCharType="begin"/>
      </w:r>
      <w:r w:rsidR="00901AD3">
        <w:instrText xml:space="preserve"> SEQ Figure \* ARABIC </w:instrText>
      </w:r>
      <w:r w:rsidR="00901AD3">
        <w:fldChar w:fldCharType="separate"/>
      </w:r>
      <w:r w:rsidR="000C5709">
        <w:rPr>
          <w:noProof/>
        </w:rPr>
        <w:t>5</w:t>
      </w:r>
      <w:r w:rsidR="00901AD3">
        <w:rPr>
          <w:noProof/>
        </w:rPr>
        <w:fldChar w:fldCharType="end"/>
      </w:r>
      <w:bookmarkEnd w:id="23"/>
      <w:r w:rsidR="00623D71">
        <w:rPr>
          <w:noProof/>
        </w:rPr>
        <w:t>.</w:t>
      </w:r>
      <w:r>
        <w:t xml:space="preserve"> </w:t>
      </w:r>
      <w:r w:rsidR="008E3F3C">
        <w:t xml:space="preserve">Three 1U CubeSats </w:t>
      </w:r>
      <w:r w:rsidR="00F950A9">
        <w:t>beside</w:t>
      </w:r>
      <w:r w:rsidR="008E3F3C">
        <w:t xml:space="preserve"> a 3U (</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4"/>
    </w:p>
    <w:p w14:paraId="3708ABB1" w14:textId="6A9E7C3C"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ands</w:t>
      </w:r>
      <w:r w:rsidR="00740AB0">
        <w:t>,</w:t>
      </w:r>
      <w:r w:rsidR="003C5ECC">
        <w:t xml:space="preserve"> if not millions</w:t>
      </w:r>
      <w:r w:rsidR="00740AB0">
        <w:t>,</w:t>
      </w:r>
      <w:r w:rsidR="003C5ECC">
        <w:t xml:space="preserve">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rsidR="0038445F">
        <w:t>. P</w:t>
      </w:r>
      <w:r>
        <w:t>roviders such as SpaceX</w:t>
      </w:r>
      <w:r w:rsidR="003C5ECC">
        <w:t xml:space="preserve"> have disrupted</w:t>
      </w:r>
      <w:r w:rsidR="0038445F">
        <w:t xml:space="preserve"> the satellite industry by</w:t>
      </w:r>
      <w:r>
        <w:t xml:space="preserve"> offering access to LEO</w:t>
      </w:r>
      <w:r w:rsidR="00740AB0">
        <w:t xml:space="preserve"> at considerably reduced costs</w:t>
      </w:r>
      <w:r>
        <w:t xml:space="preserve">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0C5709">
        <w:t xml:space="preserve">Figure </w:t>
      </w:r>
      <w:r w:rsidR="000C5709">
        <w:rPr>
          <w:noProof/>
        </w:rPr>
        <w:t>6</w:t>
      </w:r>
      <w:r w:rsidR="0040745F">
        <w:fldChar w:fldCharType="end"/>
      </w:r>
      <w:r w:rsidR="0040745F">
        <w:t>)</w:t>
      </w:r>
      <w:r w:rsidR="0030486E">
        <w:t>.</w:t>
      </w:r>
    </w:p>
    <w:p w14:paraId="2729787B" w14:textId="58AB9637" w:rsidR="00466DC4" w:rsidRDefault="00CE5B85" w:rsidP="00BD32BF">
      <w:pPr>
        <w:pStyle w:val="Centered"/>
      </w:pPr>
      <w:r>
        <w:rPr>
          <w:noProof/>
        </w:rPr>
        <w:pict w14:anchorId="42F2B1C6">
          <v:shape id="_x0000_i1030" type="#_x0000_t75" style="width:373.4pt;height:281.1pt">
            <v:imagedata r:id="rId15" o:title="2017-04-19 11_26_27-Space Launch System 2018 to carry CubeSats, uncrewed Orion capsule -"/>
          </v:shape>
        </w:pict>
      </w:r>
    </w:p>
    <w:p w14:paraId="48DD8C71" w14:textId="2CA7D531" w:rsidR="003C5ECC" w:rsidRDefault="00466DC4" w:rsidP="00362833">
      <w:pPr>
        <w:pStyle w:val="Figurecaption"/>
      </w:pPr>
      <w:bookmarkStart w:id="25" w:name="_Ref480815569"/>
      <w:bookmarkStart w:id="26" w:name="_Toc482360609"/>
      <w:r>
        <w:t xml:space="preserve">Figure </w:t>
      </w:r>
      <w:r w:rsidR="00901AD3">
        <w:fldChar w:fldCharType="begin"/>
      </w:r>
      <w:r w:rsidR="00901AD3">
        <w:instrText xml:space="preserve"> SEQ Figure \* ARABIC </w:instrText>
      </w:r>
      <w:r w:rsidR="00901AD3">
        <w:fldChar w:fldCharType="separate"/>
      </w:r>
      <w:r w:rsidR="000C5709">
        <w:rPr>
          <w:noProof/>
        </w:rPr>
        <w:t>6</w:t>
      </w:r>
      <w:r w:rsidR="00901AD3">
        <w:rPr>
          <w:noProof/>
        </w:rPr>
        <w:fldChar w:fldCharType="end"/>
      </w:r>
      <w:bookmarkEnd w:id="25"/>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SLS is projected to launch the first CubeSat into deep space in 2019</w:t>
      </w:r>
      <w:r w:rsidR="002B50D5">
        <w:t xml:space="preserve">. </w:t>
      </w:r>
      <w:r w:rsidR="002D35AE">
        <w:t>Image Credit: NASA.</w:t>
      </w:r>
      <w:bookmarkEnd w:id="26"/>
    </w:p>
    <w:p w14:paraId="55B2B6BF" w14:textId="0035382C" w:rsidR="0064093C" w:rsidRDefault="0064093C" w:rsidP="00362833">
      <w:pPr>
        <w:pStyle w:val="Heading3"/>
      </w:pPr>
      <w:bookmarkStart w:id="27" w:name="_Ref482024155"/>
      <w:bookmarkStart w:id="28" w:name="_Toc482367552"/>
      <w:r w:rsidRPr="008D30A5">
        <w:lastRenderedPageBreak/>
        <w:t>Capabilities</w:t>
      </w:r>
      <w:bookmarkEnd w:id="27"/>
      <w:bookmarkEnd w:id="28"/>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55F2034D" w:rsidR="00285006" w:rsidRPr="00BD32BF" w:rsidRDefault="00285006" w:rsidP="0004485D">
      <w:pPr>
        <w:pStyle w:val="Heading4"/>
      </w:pPr>
      <w:bookmarkStart w:id="29" w:name="_Toc482367553"/>
      <w:r w:rsidRPr="00BD32BF">
        <w:t>S</w:t>
      </w:r>
      <w:r w:rsidR="00740AB0">
        <w:t>atellite</w:t>
      </w:r>
      <w:r w:rsidRPr="00BD32BF">
        <w:t>-to-Ground Communication Systems</w:t>
      </w:r>
      <w:bookmarkEnd w:id="29"/>
    </w:p>
    <w:p w14:paraId="06A6B7F4" w14:textId="055EC72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t xml:space="preserve">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0AA2060"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w:t>
      </w:r>
      <w:r w:rsidR="00260DDA">
        <w:t>The mission</w:t>
      </w:r>
      <w:r w:rsidR="0079514A">
        <w:t xml:space="preserve">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30" w:name="_Toc482367554"/>
      <w:r w:rsidRPr="00BD32BF">
        <w:t>Satellite-to-Satellite Communication Systems</w:t>
      </w:r>
      <w:bookmarkEnd w:id="30"/>
    </w:p>
    <w:p w14:paraId="45C3F598" w14:textId="4E06DF85" w:rsidR="00F7156C" w:rsidRDefault="001E39C2" w:rsidP="00362833">
      <w:r>
        <w:t xml:space="preserve">CubeSat </w:t>
      </w:r>
      <w:r w:rsidR="00260DDA">
        <w:t>S2S communication</w:t>
      </w:r>
      <w:r w:rsidR="00F7156C">
        <w:t xml:space="preserve">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 xml:space="preserve">2016 </w:t>
      </w:r>
      <w:r w:rsidR="00260DDA">
        <w:t>when</w:t>
      </w:r>
      <w:r w:rsidR="00AF26E5">
        <w:t xml:space="preserve">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800079B"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260DDA">
        <w:lastRenderedPageBreak/>
        <w:t>rates of 1</w:t>
      </w:r>
      <w:r w:rsidR="009305D8">
        <w:t>2k</w:t>
      </w:r>
      <w:r w:rsidR="00260DDA">
        <w:t>b</w:t>
      </w:r>
      <w:r w:rsidR="009305D8">
        <w:t xml:space="preserve">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CE5B85" w:rsidP="00CC6B59">
      <w:pPr>
        <w:pStyle w:val="Centered"/>
      </w:pPr>
      <w:r>
        <w:pict w14:anchorId="4C8428FC">
          <v:shape id="_x0000_i1031" type="#_x0000_t75" style="width:356.75pt;height:177.7pt">
            <v:imagedata r:id="rId16" o:title="GAMANET Overview"/>
          </v:shape>
        </w:pict>
      </w:r>
    </w:p>
    <w:p w14:paraId="3429342A" w14:textId="3B27310D" w:rsidR="00E65C98" w:rsidRDefault="00E65C98" w:rsidP="00362833">
      <w:pPr>
        <w:pStyle w:val="Figurecaption"/>
      </w:pPr>
      <w:bookmarkStart w:id="31" w:name="_Toc482360610"/>
      <w:r>
        <w:t xml:space="preserve">Figure </w:t>
      </w:r>
      <w:r w:rsidR="00901AD3">
        <w:fldChar w:fldCharType="begin"/>
      </w:r>
      <w:r w:rsidR="00901AD3">
        <w:instrText xml:space="preserve"> SEQ Figure \* ARABIC </w:instrText>
      </w:r>
      <w:r w:rsidR="00901AD3">
        <w:fldChar w:fldCharType="separate"/>
      </w:r>
      <w:r w:rsidR="000C5709">
        <w:rPr>
          <w:noProof/>
        </w:rPr>
        <w:t>7</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0C5709">
        <w:t xml:space="preserve">Figure </w:t>
      </w:r>
      <w:r w:rsidR="000C5709">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1"/>
    </w:p>
    <w:p w14:paraId="116E07F9" w14:textId="4083E1DB"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exceptionally sparse. </w:t>
      </w:r>
      <w:r w:rsidR="00260DDA">
        <w:t>N</w:t>
      </w:r>
      <w:r w:rsidR="00806E23" w:rsidRPr="00806E23">
        <w:t xml:space="preserve">o openly available information regarding </w:t>
      </w:r>
      <w:r>
        <w:t>protocol use or design</w:t>
      </w:r>
      <w:r w:rsidR="00260DDA">
        <w:t xml:space="preserve"> was identified during this work</w:t>
      </w:r>
      <w:r>
        <w:t xml:space="preserve">. Tekever make several </w:t>
      </w:r>
      <w:r w:rsidR="00AB5B3F">
        <w:t>references</w:t>
      </w:r>
      <w:r>
        <w:t xml:space="preserve"> to MANE</w:t>
      </w:r>
      <w:r w:rsidR="007E23D3">
        <w:t>Ts</w:t>
      </w:r>
      <w:r w:rsidR="00260DDA">
        <w:t xml:space="preserve"> in Gamalink promotional material</w:t>
      </w:r>
      <w:r w:rsidR="007E23D3">
        <w:t xml:space="preserve">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5727939" w:rsidR="00BA3D07" w:rsidRDefault="00BA3D07" w:rsidP="00362833">
      <w:r>
        <w:lastRenderedPageBreak/>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baseline can be established for</w:t>
      </w:r>
      <w:r w:rsidR="00260DDA">
        <w:t xml:space="preserve"> 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2" w:name="_Toc482367555"/>
      <w:r>
        <w:t>Battery and Recharge C</w:t>
      </w:r>
      <w:r w:rsidR="001643BE" w:rsidRPr="003A729A">
        <w:t>apabilities</w:t>
      </w:r>
      <w:bookmarkEnd w:id="32"/>
    </w:p>
    <w:p w14:paraId="25FEDA57" w14:textId="2C134CD4" w:rsidR="00BD699C" w:rsidRDefault="00BD699C" w:rsidP="00362833">
      <w:r>
        <w:t xml:space="preserve">The energy storage and recharging capabilities of CubeSats varies considerably from mission to mission. </w:t>
      </w:r>
      <w:r w:rsidR="000B1595">
        <w:t>T</w:t>
      </w:r>
      <w:r>
        <w:t xml:space="preserve">he form factor employed for </w:t>
      </w:r>
      <w:r w:rsidR="000B1595">
        <w:t xml:space="preserve">a given </w:t>
      </w:r>
      <w:r>
        <w:t>CubeSat determines</w:t>
      </w:r>
      <w:r w:rsidR="000B1595">
        <w:t xml:space="preserve"> the</w:t>
      </w:r>
      <w:r>
        <w:t xml:space="preserve"> </w:t>
      </w:r>
      <w:r w:rsidR="000B1595">
        <w:t xml:space="preserve">maximum </w:t>
      </w:r>
      <w:r>
        <w:t xml:space="preserve">volume available </w:t>
      </w:r>
      <w:r w:rsidR="000B1595">
        <w:t>to house</w:t>
      </w:r>
      <w:r>
        <w:t xml:space="preserve">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6C215857"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 xml:space="preserve">a LEO altitude of 500km lasts ~95 minutes. Depending on its orbital parameters, each craft will receive varying durations of sunlight during each orbit. Assuming an orbit which is inclined 90 degrees to the Earth’s terminator, a CubeSat will be in sunlight for 50% of each orbit (~47.5m). Given these assumptions an EDSN CubeSat may receive approximately 0.79 Watts of recharge per </w:t>
      </w:r>
      <w:r w:rsidR="00985C97">
        <w:lastRenderedPageBreak/>
        <w:t>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3" w:name="_Toc482367556"/>
      <w:r>
        <w:t>Other Capabilities</w:t>
      </w:r>
      <w:bookmarkEnd w:id="33"/>
    </w:p>
    <w:p w14:paraId="457798A2" w14:textId="29775711"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453B1998"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0C5709">
        <w:t xml:space="preserve">Figure </w:t>
      </w:r>
      <w:r w:rsidR="000C5709">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CE5B85" w:rsidP="00BD32BF">
      <w:pPr>
        <w:pStyle w:val="Centered"/>
      </w:pPr>
      <w:r>
        <w:rPr>
          <w:noProof/>
        </w:rPr>
        <w:lastRenderedPageBreak/>
        <w:pict w14:anchorId="154144FE">
          <v:shape id="_x0000_i1032" type="#_x0000_t75" style="width:208.6pt;height:197.1pt">
            <v:imagedata r:id="rId17" o:title="DSC08802_product_detail"/>
          </v:shape>
        </w:pict>
      </w:r>
    </w:p>
    <w:p w14:paraId="35D71C51" w14:textId="282ADEB3" w:rsidR="00D61D16" w:rsidRDefault="00D61D16" w:rsidP="00362833">
      <w:pPr>
        <w:pStyle w:val="Figurecaption"/>
      </w:pPr>
      <w:bookmarkStart w:id="34" w:name="_Ref480816343"/>
      <w:bookmarkStart w:id="35" w:name="_Toc482360611"/>
      <w:r>
        <w:t xml:space="preserve">Figure </w:t>
      </w:r>
      <w:r w:rsidR="00901AD3">
        <w:fldChar w:fldCharType="begin"/>
      </w:r>
      <w:r w:rsidR="00901AD3">
        <w:instrText xml:space="preserve"> SEQ Figure \* ARABIC </w:instrText>
      </w:r>
      <w:r w:rsidR="00901AD3">
        <w:fldChar w:fldCharType="separate"/>
      </w:r>
      <w:r w:rsidR="000C5709">
        <w:rPr>
          <w:noProof/>
        </w:rPr>
        <w:t>8</w:t>
      </w:r>
      <w:r w:rsidR="00901AD3">
        <w:rPr>
          <w:noProof/>
        </w:rPr>
        <w:fldChar w:fldCharType="end"/>
      </w:r>
      <w:bookmarkEnd w:id="34"/>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5"/>
      <w:r>
        <w:t xml:space="preserve"> </w:t>
      </w:r>
    </w:p>
    <w:p w14:paraId="6DE14A82" w14:textId="057D0917" w:rsidR="00AB77DE" w:rsidRDefault="00093575" w:rsidP="00362833">
      <w:r>
        <w:t>The determination of</w:t>
      </w:r>
      <w:r w:rsidR="002136D1">
        <w:t xml:space="preserve"> accurate time and position are two classic challenges for spacecraft that have</w:t>
      </w:r>
      <w:r w:rsidR="00985C97">
        <w:t xml:space="preserve"> also</w:t>
      </w:r>
      <w:r w:rsidR="002136D1">
        <w:t xml:space="preser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w:t>
      </w:r>
      <w:r w:rsidR="00985C97">
        <w:t>ly</w:t>
      </w:r>
      <w:r>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6" w:name="_Toc482367557"/>
      <w:r>
        <w:lastRenderedPageBreak/>
        <w:t>Applications</w:t>
      </w:r>
      <w:bookmarkEnd w:id="36"/>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7" w:name="_Toc482367558"/>
      <w:r>
        <w:t>Sensing Missions</w:t>
      </w:r>
      <w:bookmarkEnd w:id="37"/>
    </w:p>
    <w:p w14:paraId="665A911F" w14:textId="502298B5"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w:t>
      </w:r>
      <w:r w:rsidR="00DB7EEF">
        <w:t>.</w:t>
      </w:r>
      <w:r w:rsidR="007F3DE1">
        <w:t xml:space="preserve"> </w:t>
      </w:r>
    </w:p>
    <w:p w14:paraId="08E5A28C" w14:textId="4CE46DB3"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w:t>
      </w:r>
      <w:r w:rsidR="00DB7EEF">
        <w:t xml:space="preserve"> (EO)</w:t>
      </w:r>
      <w:r w:rsidR="002310A6">
        <w:t xml:space="preserve">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F59B686"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4F6A6988"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DB7EEF">
        <w:t>for</w:t>
      </w:r>
      <w:r>
        <w:t xml:space="preserve"> CSNs</w:t>
      </w:r>
      <w:r w:rsidR="00B42835">
        <w:t>.</w:t>
      </w:r>
    </w:p>
    <w:p w14:paraId="3FB0CD1C" w14:textId="3FF16120"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3E35289C"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0C5709">
        <w:t xml:space="preserve">Figure </w:t>
      </w:r>
      <w:r w:rsidR="000C5709">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CE5B85" w:rsidP="00B01C0C">
      <w:pPr>
        <w:pStyle w:val="Centered"/>
      </w:pPr>
      <w:r>
        <w:rPr>
          <w:noProof/>
        </w:rPr>
        <w:lastRenderedPageBreak/>
        <w:pict w14:anchorId="04007BCD">
          <v:shape id="_x0000_i1033" type="#_x0000_t75" style="width:243.7pt;height:252.45pt">
            <v:imagedata r:id="rId18" o:title="RAVAN_Auto5" croptop="1006f" cropbottom="1006f" cropleft="914f" cropright="1044f"/>
          </v:shape>
        </w:pict>
      </w:r>
    </w:p>
    <w:p w14:paraId="64B7A838" w14:textId="6FE05077" w:rsidR="00D61D16" w:rsidRDefault="008F3DA4" w:rsidP="00362833">
      <w:pPr>
        <w:pStyle w:val="Figurecaption"/>
      </w:pPr>
      <w:bookmarkStart w:id="38" w:name="_Ref480373880"/>
      <w:bookmarkStart w:id="39" w:name="_Toc482360612"/>
      <w:r>
        <w:t xml:space="preserve">Figure </w:t>
      </w:r>
      <w:r w:rsidR="00901AD3">
        <w:fldChar w:fldCharType="begin"/>
      </w:r>
      <w:r w:rsidR="00901AD3">
        <w:instrText xml:space="preserve"> SEQ Figure \* ARABIC </w:instrText>
      </w:r>
      <w:r w:rsidR="00901AD3">
        <w:fldChar w:fldCharType="separate"/>
      </w:r>
      <w:r w:rsidR="000C5709">
        <w:rPr>
          <w:noProof/>
        </w:rPr>
        <w:t>9</w:t>
      </w:r>
      <w:r w:rsidR="00901AD3">
        <w:rPr>
          <w:noProof/>
        </w:rPr>
        <w:fldChar w:fldCharType="end"/>
      </w:r>
      <w:bookmarkEnd w:id="38"/>
      <w:r w:rsidR="00623D71">
        <w:rPr>
          <w:noProof/>
        </w:rPr>
        <w:t>.</w:t>
      </w:r>
      <w:r>
        <w:t xml:space="preserve"> A conceptual illustration of the proposed RAVAN constellation. Image Credit: John Hopkins University Applied Physics Laboratory.</w:t>
      </w:r>
      <w:bookmarkEnd w:id="39"/>
    </w:p>
    <w:p w14:paraId="1B5ABA37" w14:textId="168CA1B7"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 xml:space="preserve">study of the </w:t>
      </w:r>
      <w:r w:rsidR="00DB7EEF">
        <w:t>domain</w:t>
      </w:r>
      <w:r w:rsidR="008D02CC">
        <w:t>. Notable upcoming m</w:t>
      </w:r>
      <w:r w:rsidRPr="00480BC3">
        <w:t>issions such as CeREs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 xml:space="preserve">diverse </w:t>
      </w:r>
      <w:r w:rsidR="00DB7EEF">
        <w:t xml:space="preserve">sensing </w:t>
      </w:r>
      <w:r w:rsidR="0053352B">
        <w:t>applications of</w:t>
      </w:r>
      <w:r w:rsidR="008D02CC">
        <w:t xml:space="preserve"> CubeSat</w:t>
      </w:r>
      <w:r w:rsidR="00153EEA">
        <w:t>s</w:t>
      </w:r>
      <w:r w:rsidRPr="00480BC3">
        <w:t>.</w:t>
      </w:r>
      <w:r w:rsidR="008D02CC">
        <w:t xml:space="preserve"> In several regards, it is these advanced applications </w:t>
      </w:r>
      <w:r w:rsidR="00DB7EEF">
        <w:t>which have</w:t>
      </w:r>
      <w:r w:rsidR="008D02CC">
        <w:t xml:space="preserve"> drive</w:t>
      </w:r>
      <w:r w:rsidR="00DB7EEF">
        <w:t>n</w:t>
      </w:r>
      <w:r w:rsidR="008D02CC">
        <w:t xml:space="preser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40" w:name="_Toc482367559"/>
      <w:r>
        <w:lastRenderedPageBreak/>
        <w:t xml:space="preserve">CubeSat </w:t>
      </w:r>
      <w:r w:rsidR="009A3419">
        <w:t>Network Missions</w:t>
      </w:r>
      <w:bookmarkEnd w:id="40"/>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457514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w:t>
      </w:r>
      <w:r w:rsidR="00DB7EEF" w:rsidRPr="00DB7EEF">
        <w:rPr>
          <w:sz w:val="20"/>
          <w:vertAlign w:val="superscript"/>
        </w:rPr>
        <w:t>®</w:t>
      </w:r>
      <w:r w:rsidR="007249B2">
        <w:t xml:space="preserve">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rsidR="00DB7EEF">
        <w:t xml:space="preserve"> communication</w:t>
      </w:r>
      <w:r w:rsidR="008558D1">
        <w:t>,</w:t>
      </w:r>
      <w:r>
        <w:t xml:space="preserve"> </w:t>
      </w:r>
      <w:r w:rsidR="00EA27AD">
        <w:t xml:space="preserve">command and </w:t>
      </w:r>
      <w:r>
        <w:t xml:space="preserve">data handling, scientific </w:t>
      </w:r>
      <w:r w:rsidR="00761BE3">
        <w:t>measur</w:t>
      </w:r>
      <w:r w:rsidR="00EA27AD">
        <w:t>ements</w:t>
      </w:r>
      <w:r w:rsidR="008558D1">
        <w:t xml:space="preserve">, ADCS and </w:t>
      </w:r>
      <w:r w:rsidR="00EA27AD">
        <w:t>sensor input handling</w:t>
      </w:r>
      <w:r w:rsidR="008558D1">
        <w:t xml:space="preserve">.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5F5E58FE"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w:t>
      </w:r>
      <w:r w:rsidR="00837D66">
        <w:lastRenderedPageBreak/>
        <w:t>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4E9CA3AF"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42DE3D71"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0C5709">
        <w:t xml:space="preserve">Figure </w:t>
      </w:r>
      <w:r w:rsidR="000C5709">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0C5709">
        <w:t xml:space="preserve">Figure </w:t>
      </w:r>
      <w:r w:rsidR="000C5709">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 of Cpt request followed by Lt res</w:t>
      </w:r>
      <w:r>
        <w:t xml:space="preserve">ponse </w:t>
      </w:r>
      <w:r w:rsidR="00EA27AD">
        <w:t>ensures</w:t>
      </w:r>
      <w:r>
        <w:t xml:space="preserve"> no overlapping communications can occur</w:t>
      </w:r>
      <w:r w:rsidR="00970ADC">
        <w:t xml:space="preserve"> on the shared S2S frequency.</w:t>
      </w:r>
      <w:r w:rsidR="00786A1F">
        <w:t xml:space="preserve"> </w:t>
      </w:r>
    </w:p>
    <w:p w14:paraId="70E6616A" w14:textId="1DB8D4DF"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w:t>
      </w:r>
      <w:r>
        <w:lastRenderedPageBreak/>
        <w:t>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0C5709">
        <w:t xml:space="preserve">Figure </w:t>
      </w:r>
      <w:r w:rsidR="000C5709">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24919951" w:rsidR="002D35AE" w:rsidRDefault="002D35AE" w:rsidP="00362833">
      <w:pPr>
        <w:pStyle w:val="Figurecaption"/>
      </w:pPr>
      <w:bookmarkStart w:id="41" w:name="_Ref480374365"/>
      <w:bookmarkStart w:id="42" w:name="_Toc482360613"/>
      <w:r>
        <w:t xml:space="preserve">Figure </w:t>
      </w:r>
      <w:r>
        <w:fldChar w:fldCharType="begin"/>
      </w:r>
      <w:r>
        <w:instrText xml:space="preserve"> SEQ Figure \* ARABIC </w:instrText>
      </w:r>
      <w:r>
        <w:fldChar w:fldCharType="separate"/>
      </w:r>
      <w:r w:rsidR="000C5709">
        <w:rPr>
          <w:noProof/>
        </w:rPr>
        <w:t>10</w:t>
      </w:r>
      <w:r>
        <w:fldChar w:fldCharType="end"/>
      </w:r>
      <w:bookmarkEnd w:id="41"/>
      <w:r w:rsidR="00623D71">
        <w:t>.</w:t>
      </w:r>
      <w:r>
        <w:t xml:space="preserve"> The Cpt/Lt protocol. EDSN designers refer to S2S communication as crosslinking. The Captain pings a Lieutenant before receiving state-of-health and science data packets. Image Credit: NASA Ames Research Centre</w:t>
      </w:r>
      <w:bookmarkEnd w:id="42"/>
    </w:p>
    <w:p w14:paraId="78CF1D7F" w14:textId="77777777" w:rsidR="00EA27AD" w:rsidRDefault="00786A1F" w:rsidP="00362833">
      <w:r>
        <w:t>The Cpt role is “rotated” amongst the EDSN craft in a pre-defined fixed pattern. There is no real-time logic or election employed</w:t>
      </w:r>
      <w:r w:rsidR="00F35536">
        <w:t xml:space="preserve">. Each craft periodically receives GPS time in order to determine </w:t>
      </w:r>
      <w:r w:rsidR="00EA27AD">
        <w:t>whether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w:t>
      </w:r>
    </w:p>
    <w:p w14:paraId="39E4C0EB" w14:textId="1216B4B1"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GPS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EA27AD">
        <w:t>Seven</w:t>
      </w:r>
      <w:r>
        <w:t xml:space="preserve"> minor cycles, one for each </w:t>
      </w:r>
      <w:r w:rsidR="00EA27AD">
        <w:t>Lt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5F0BA131" w:rsidR="003D3C92" w:rsidRPr="001E51C0"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 </w:t>
      </w:r>
      <w:r w:rsidR="00D23945">
        <w:t xml:space="preserve">follow a fixed </w:t>
      </w:r>
      <w:r w:rsidR="00EA27AD">
        <w:t>schedule</w:t>
      </w:r>
      <w:r w:rsidR="00826A03">
        <w:t>.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w:t>
      </w:r>
      <w:r w:rsidR="00AE4913">
        <w:t>pt to be 12 seconds. As such, a</w:t>
      </w:r>
      <w:r>
        <w:t xml:space="preserve"> Lt will begin listening for Cpt pings 30 seconds before the s</w:t>
      </w:r>
      <w:r w:rsidR="00D23945">
        <w:t>cheduled time and will continue</w:t>
      </w:r>
      <w:r>
        <w:t xml:space="preserve"> listening 30 seconds </w:t>
      </w:r>
      <w:r w:rsidR="00AE4913">
        <w:t>after the expected</w:t>
      </w:r>
      <w:r w:rsidR="00826A03">
        <w:t xml:space="preserve"> sixth</w:t>
      </w:r>
      <w:r w:rsidR="00AE4913">
        <w:t xml:space="preserve"> and final</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5B35C61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AE4913">
        <w:t>A number of</w:t>
      </w:r>
      <w:r w:rsidR="00D23945">
        <w:t xml:space="preserv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w:t>
      </w:r>
      <w:r w:rsidR="002D6AD6">
        <w:lastRenderedPageBreak/>
        <w:t>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2F22354B"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1DA5F1B7" w14:textId="1A70C3E8"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0C5709">
        <w:t xml:space="preserve">Figure </w:t>
      </w:r>
      <w:r w:rsidR="000C5709">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w:t>
      </w:r>
      <w:r w:rsidR="00AE4913">
        <w:t>following the receipt of a promotion acknowledgement from the new Cpt</w:t>
      </w:r>
      <w:r w:rsidR="00B3286C">
        <w:t xml:space="preserve">. </w:t>
      </w:r>
      <w:r w:rsidR="00AE4913">
        <w:t>In general, 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CE5B85" w:rsidP="00B01C0C">
      <w:pPr>
        <w:pStyle w:val="Centered"/>
      </w:pPr>
      <w:r>
        <w:rPr>
          <w:noProof/>
        </w:rPr>
        <w:lastRenderedPageBreak/>
        <w:pict w14:anchorId="219A0B71">
          <v:shape id="_x0000_i1034" type="#_x0000_t75" style="width:379.4pt;height:246.9pt">
            <v:imagedata r:id="rId20" o:title="2017-04-19 14_12_23-Nodes- A Flight Demonstration of Networked Spacecraft C&amp;C"/>
          </v:shape>
        </w:pict>
      </w:r>
    </w:p>
    <w:p w14:paraId="60E2A03F" w14:textId="17DDCE3F" w:rsidR="00254B9F" w:rsidRDefault="00254B9F" w:rsidP="00362833">
      <w:pPr>
        <w:pStyle w:val="Figurecaption"/>
      </w:pPr>
      <w:bookmarkStart w:id="43" w:name="_Ref480374612"/>
      <w:bookmarkStart w:id="44" w:name="_Toc482360614"/>
      <w:r>
        <w:t xml:space="preserve">Figure </w:t>
      </w:r>
      <w:r w:rsidR="00901AD3">
        <w:fldChar w:fldCharType="begin"/>
      </w:r>
      <w:r w:rsidR="00901AD3">
        <w:instrText xml:space="preserve"> SEQ Figure \* ARABIC </w:instrText>
      </w:r>
      <w:r w:rsidR="00901AD3">
        <w:fldChar w:fldCharType="separate"/>
      </w:r>
      <w:r w:rsidR="000C5709">
        <w:rPr>
          <w:noProof/>
        </w:rPr>
        <w:t>11</w:t>
      </w:r>
      <w:r w:rsidR="00901AD3">
        <w:rPr>
          <w:noProof/>
        </w:rPr>
        <w:fldChar w:fldCharType="end"/>
      </w:r>
      <w:bookmarkEnd w:id="43"/>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4"/>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1A7C9B0A" w:rsidR="00826A03" w:rsidRDefault="00602A14" w:rsidP="00362833">
      <w:r>
        <w:t>Of</w:t>
      </w:r>
      <w:r w:rsidR="00AE4913">
        <w:t xml:space="preserve"> the</w:t>
      </w:r>
      <w:r>
        <w:t xml:space="preserve"> total 470 science packets generated (</w:t>
      </w:r>
      <w:r w:rsidR="00AE4913">
        <w:t>size</w:t>
      </w:r>
      <w:r>
        <w:t xml:space="preserve"> undisclosed) a total of 356 were successfully received at ground, ~25% packet loss. Five successful negotiations were carried out</w:t>
      </w:r>
      <w:r w:rsidR="00F516C5">
        <w:t xml:space="preserve"> and 165 commands were executed by Nodes craft</w:t>
      </w:r>
      <w:r>
        <w:t>.</w:t>
      </w:r>
    </w:p>
    <w:p w14:paraId="0C16EF6C" w14:textId="45810B57"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6C995AF6" w:rsidR="007F0278" w:rsidRDefault="004B11E4" w:rsidP="00362833">
      <w:r>
        <w:t xml:space="preserve">The </w:t>
      </w:r>
      <w:r w:rsidR="009A3419" w:rsidRPr="001E51C0">
        <w:t>Tianwang-1 (TW1) mission,</w:t>
      </w:r>
      <w:r w:rsidR="00F516C5">
        <w:t xml:space="preserve"> also referred to as STU-2, was a three CubeSat CSN</w:t>
      </w:r>
      <w:r w:rsidR="009A3419" w:rsidRPr="001E51C0">
        <w:t xml:space="preserve"> mission involving numerous commercial </w:t>
      </w:r>
      <w:r w:rsidR="00AE4913">
        <w:t>and academic entities le</w:t>
      </w:r>
      <w:r w:rsidR="009A3419" w:rsidRPr="001E51C0">
        <w:t xml:space="preserve">d by the Shanghai Engineering Centre for Microsatellites (SECM). The majority of the published work relating to TW1 details its ADCS and novel propulsion systems </w:t>
      </w:r>
      <w:r w:rsidR="009A3419"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1F0FD5">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1F0FD5">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6FED5BE9"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w:t>
      </w:r>
      <w:r w:rsidR="00C111E7">
        <w:lastRenderedPageBreak/>
        <w:t xml:space="preserve">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7C4013E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5" w:name="_Toc482367560"/>
      <w:r>
        <w:t>Terrestrial Communications</w:t>
      </w:r>
      <w:bookmarkEnd w:id="45"/>
    </w:p>
    <w:p w14:paraId="19719DD5" w14:textId="54D53577"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fields of</w:t>
      </w:r>
      <w:r w:rsidR="0044334D">
        <w:t xml:space="preserve"> terrestrial communications</w:t>
      </w:r>
      <w:r w:rsidR="00824B89">
        <w:t xml:space="preserve"> research. In this section two such fields</w:t>
      </w:r>
      <w:r w:rsidR="0044334D">
        <w:t xml:space="preserve"> are examined</w:t>
      </w:r>
      <w:r w:rsidR="00824B89">
        <w:t xml:space="preserve">, both of which bear numerous similarities to the </w:t>
      </w:r>
      <w:r w:rsidR="00177D3C">
        <w:t>field</w:t>
      </w:r>
      <w:r w:rsidR="00BD1648">
        <w:t xml:space="preserve">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6" w:name="_Toc482367561"/>
      <w:r>
        <w:t>Wireless Sensor Networks</w:t>
      </w:r>
      <w:bookmarkEnd w:id="46"/>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3FDE9B90"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0C5709">
        <w:t xml:space="preserve">Table </w:t>
      </w:r>
      <w:r w:rsidR="000C5709">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3D4C2385" w:rsidR="006959E9" w:rsidRDefault="006959E9" w:rsidP="00362833">
      <w:pPr>
        <w:pStyle w:val="Tabletitle"/>
      </w:pPr>
      <w:bookmarkStart w:id="47" w:name="_Ref480454648"/>
      <w:bookmarkStart w:id="48" w:name="_Toc482359921"/>
      <w:r>
        <w:t xml:space="preserve">Table </w:t>
      </w:r>
      <w:r>
        <w:fldChar w:fldCharType="begin"/>
      </w:r>
      <w:r>
        <w:instrText xml:space="preserve"> SEQ Table \* ARABIC </w:instrText>
      </w:r>
      <w:r>
        <w:fldChar w:fldCharType="separate"/>
      </w:r>
      <w:r w:rsidR="000C5709">
        <w:rPr>
          <w:noProof/>
        </w:rPr>
        <w:t>1</w:t>
      </w:r>
      <w:r>
        <w:fldChar w:fldCharType="end"/>
      </w:r>
      <w:bookmarkEnd w:id="47"/>
      <w:r w:rsidR="009A37B2">
        <w:t>.</w:t>
      </w:r>
      <w:r w:rsidR="00E61608">
        <w:t xml:space="preserve"> An extension of Rault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8"/>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r>
        <w:lastRenderedPageBreak/>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CE5B85" w:rsidP="00890AA5">
      <w:pPr>
        <w:pStyle w:val="Centered"/>
      </w:pPr>
      <w:r>
        <w:pict w14:anchorId="55194883">
          <v:shape id="_x0000_i1035" type="#_x0000_t75" style="width:357.25pt;height:165.25pt">
            <v:imagedata r:id="rId21" o:title="Cross Layer Optimization"/>
          </v:shape>
        </w:pict>
      </w:r>
    </w:p>
    <w:p w14:paraId="7171EE1B" w14:textId="29A3D104" w:rsidR="001953DD" w:rsidRDefault="001953DD" w:rsidP="00362833">
      <w:pPr>
        <w:pStyle w:val="Figurecaption"/>
      </w:pPr>
      <w:bookmarkStart w:id="49" w:name="_Ref480549034"/>
      <w:bookmarkStart w:id="50" w:name="_Toc482360615"/>
      <w:r>
        <w:t xml:space="preserve">Figure </w:t>
      </w:r>
      <w:r>
        <w:fldChar w:fldCharType="begin"/>
      </w:r>
      <w:r>
        <w:instrText xml:space="preserve"> SEQ Figure \* ARABIC </w:instrText>
      </w:r>
      <w:r>
        <w:fldChar w:fldCharType="separate"/>
      </w:r>
      <w:r w:rsidR="000C5709">
        <w:rPr>
          <w:noProof/>
        </w:rPr>
        <w:t>12</w:t>
      </w:r>
      <w:r>
        <w:fldChar w:fldCharType="end"/>
      </w:r>
      <w:bookmarkEnd w:id="49"/>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50"/>
      <w:r>
        <w:t xml:space="preserve"> </w:t>
      </w:r>
    </w:p>
    <w:p w14:paraId="2370488F" w14:textId="412D0BF9" w:rsidR="009F4C7C" w:rsidRDefault="00474926" w:rsidP="00362833">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0C5709">
        <w:t xml:space="preserve">Figure </w:t>
      </w:r>
      <w:r w:rsidR="000C5709">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1450B2C4"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0C5709">
        <w:t xml:space="preserve">Figure </w:t>
      </w:r>
      <w:r w:rsidR="000C5709">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CE5B85" w:rsidP="004E55D1">
      <w:pPr>
        <w:pStyle w:val="Centered"/>
      </w:pPr>
      <w:r>
        <w:pict w14:anchorId="573CF071">
          <v:shape id="_x0000_i1036" type="#_x0000_t75" style="width:316.6pt;height:228.45pt">
            <v:imagedata r:id="rId22" o:title="CSN Similar to WSN-ME"/>
          </v:shape>
        </w:pict>
      </w:r>
    </w:p>
    <w:p w14:paraId="7611B5F6" w14:textId="45A29BBE" w:rsidR="0050185A" w:rsidRDefault="0050185A" w:rsidP="00362833">
      <w:pPr>
        <w:pStyle w:val="Figurecaption"/>
      </w:pPr>
      <w:bookmarkStart w:id="51" w:name="_Ref480537249"/>
      <w:bookmarkStart w:id="52" w:name="_Toc482360616"/>
      <w:r>
        <w:t xml:space="preserve">Figure </w:t>
      </w:r>
      <w:r>
        <w:fldChar w:fldCharType="begin"/>
      </w:r>
      <w:r>
        <w:instrText xml:space="preserve"> SEQ Figure \* ARABIC </w:instrText>
      </w:r>
      <w:r>
        <w:fldChar w:fldCharType="separate"/>
      </w:r>
      <w:r w:rsidR="000C5709">
        <w:rPr>
          <w:noProof/>
        </w:rPr>
        <w:t>13</w:t>
      </w:r>
      <w:r>
        <w:fldChar w:fldCharType="end"/>
      </w:r>
      <w:bookmarkEnd w:id="51"/>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2"/>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4E034F2D"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0C5709">
        <w:t xml:space="preserve">Figure </w:t>
      </w:r>
      <w:r w:rsidR="000C5709">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CE5B85" w:rsidP="004C7875">
      <w:pPr>
        <w:pStyle w:val="Centered"/>
      </w:pPr>
      <w:r>
        <w:lastRenderedPageBreak/>
        <w:pict w14:anchorId="5A21C85D">
          <v:shape id="_x0000_i1037" type="#_x0000_t75" style="width:312.9pt;height:282.45pt">
            <v:imagedata r:id="rId23" o:title="ME Clustering"/>
          </v:shape>
        </w:pict>
      </w:r>
    </w:p>
    <w:p w14:paraId="1470D2B9" w14:textId="5C3178A4" w:rsidR="008338B5" w:rsidRDefault="008338B5" w:rsidP="00362833">
      <w:pPr>
        <w:pStyle w:val="Figurecaption"/>
      </w:pPr>
      <w:bookmarkStart w:id="53" w:name="_Ref480550221"/>
      <w:bookmarkStart w:id="54" w:name="_Toc482360617"/>
      <w:r>
        <w:t xml:space="preserve">Figure </w:t>
      </w:r>
      <w:r>
        <w:fldChar w:fldCharType="begin"/>
      </w:r>
      <w:r>
        <w:instrText xml:space="preserve"> SEQ Figure \* ARABIC </w:instrText>
      </w:r>
      <w:r>
        <w:fldChar w:fldCharType="separate"/>
      </w:r>
      <w:r w:rsidR="000C5709">
        <w:rPr>
          <w:noProof/>
        </w:rPr>
        <w:t>14</w:t>
      </w:r>
      <w:r>
        <w:fldChar w:fldCharType="end"/>
      </w:r>
      <w:bookmarkEnd w:id="53"/>
      <w:r w:rsidR="00623D71">
        <w:t>.</w:t>
      </w:r>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4"/>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5" w:name="_Toc482367562"/>
      <w:r w:rsidRPr="008D30A5">
        <w:t>Mobile Ad-Hoc Networks</w:t>
      </w:r>
      <w:bookmarkEnd w:id="55"/>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CE5B85" w:rsidP="004C7875">
      <w:pPr>
        <w:pStyle w:val="Centered"/>
      </w:pPr>
      <w:r>
        <w:lastRenderedPageBreak/>
        <w:pict w14:anchorId="59B8869E">
          <v:shape id="_x0000_i1038" type="#_x0000_t75" style="width:317.55pt;height:276pt">
            <v:imagedata r:id="rId24" o:title="RREQ &amp; RREP"/>
          </v:shape>
        </w:pict>
      </w:r>
    </w:p>
    <w:p w14:paraId="19C401CE" w14:textId="29D3FD43" w:rsidR="00295694" w:rsidRPr="00323C8F" w:rsidRDefault="00295694" w:rsidP="00362833">
      <w:pPr>
        <w:pStyle w:val="Figurecaption"/>
        <w:rPr>
          <w:b/>
        </w:rPr>
      </w:pPr>
      <w:bookmarkStart w:id="56" w:name="_Ref481857841"/>
      <w:bookmarkStart w:id="57" w:name="_Toc482360618"/>
      <w:r>
        <w:t xml:space="preserve">Figure </w:t>
      </w:r>
      <w:r>
        <w:fldChar w:fldCharType="begin"/>
      </w:r>
      <w:r>
        <w:instrText xml:space="preserve"> SEQ Figure \* ARABIC </w:instrText>
      </w:r>
      <w:r>
        <w:fldChar w:fldCharType="separate"/>
      </w:r>
      <w:r w:rsidR="000C5709">
        <w:rPr>
          <w:noProof/>
        </w:rPr>
        <w:t>15</w:t>
      </w:r>
      <w:r>
        <w:fldChar w:fldCharType="end"/>
      </w:r>
      <w:bookmarkEnd w:id="56"/>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7"/>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25A6E8C1"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p>
    <w:p w14:paraId="29108F05" w14:textId="5B772D3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8" w:name="_Toc482367563"/>
      <w:r w:rsidRPr="008D30A5">
        <w:lastRenderedPageBreak/>
        <w:t>CubeSat Communication</w:t>
      </w:r>
      <w:r w:rsidR="00764DB4">
        <w:t>s</w:t>
      </w:r>
      <w:bookmarkEnd w:id="58"/>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6D368DD4"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4B11E4">
        <w:t xml:space="preserve"> formation has a broader mean.</w:t>
      </w:r>
      <w:r w:rsidR="00826A03">
        <w:t xml:space="preserve">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0C5709">
        <w:t xml:space="preserve">Figure </w:t>
      </w:r>
      <w:r w:rsidR="000C5709">
        <w:rPr>
          <w:noProof/>
        </w:rPr>
        <w:t>16</w:t>
      </w:r>
      <w:r w:rsidR="00932170">
        <w:fldChar w:fldCharType="end"/>
      </w:r>
      <w:r w:rsidR="00932170">
        <w:t>). In this work we consider CSNs which fly in cluster formations and operate as swarms.</w:t>
      </w:r>
    </w:p>
    <w:p w14:paraId="32A2946C" w14:textId="7C80737D" w:rsidR="00932170" w:rsidRDefault="00CE5B85" w:rsidP="004C7875">
      <w:pPr>
        <w:pStyle w:val="Centered"/>
      </w:pPr>
      <w:r>
        <w:rPr>
          <w:noProof/>
        </w:rPr>
        <w:pict w14:anchorId="483CBA01">
          <v:shape id="_x0000_i1039" type="#_x0000_t75" style="width:308.75pt;height:167.55pt">
            <v:imagedata r:id="rId25" o:title="F6 DARPA fractionated satellite"/>
          </v:shape>
        </w:pict>
      </w:r>
    </w:p>
    <w:p w14:paraId="6AEFD073" w14:textId="491EC579" w:rsidR="00932170" w:rsidRDefault="00932170" w:rsidP="00362833">
      <w:pPr>
        <w:pStyle w:val="Figurecaption"/>
      </w:pPr>
      <w:bookmarkStart w:id="59" w:name="_Ref480791655"/>
      <w:bookmarkStart w:id="60" w:name="_Toc482360619"/>
      <w:r>
        <w:t xml:space="preserve">Figure </w:t>
      </w:r>
      <w:r>
        <w:fldChar w:fldCharType="begin"/>
      </w:r>
      <w:r>
        <w:instrText xml:space="preserve"> SEQ Figure \* ARABIC </w:instrText>
      </w:r>
      <w:r>
        <w:fldChar w:fldCharType="separate"/>
      </w:r>
      <w:r w:rsidR="000C5709">
        <w:rPr>
          <w:noProof/>
        </w:rPr>
        <w:t>16</w:t>
      </w:r>
      <w:r>
        <w:fldChar w:fldCharType="end"/>
      </w:r>
      <w:bookmarkEnd w:id="59"/>
      <w:r w:rsidR="00623D71">
        <w:t>.</w:t>
      </w:r>
      <w:r>
        <w:t xml:space="preserve"> DARPA fractionate satellite concept. It can be seen that the mission payload exists independently of other core systems such as</w:t>
      </w:r>
      <w:r w:rsidR="009E363A">
        <w:t xml:space="preserve"> S2G</w:t>
      </w:r>
      <w:r>
        <w:t xml:space="preserve"> communications. Image Credit: DARPA</w:t>
      </w:r>
      <w:bookmarkEnd w:id="60"/>
    </w:p>
    <w:p w14:paraId="309262D2" w14:textId="0042669D" w:rsidR="009607E9" w:rsidRDefault="009607E9" w:rsidP="00362833">
      <w:pPr>
        <w:pStyle w:val="Heading3"/>
      </w:pPr>
      <w:bookmarkStart w:id="61" w:name="_Ref481852912"/>
      <w:bookmarkStart w:id="62" w:name="_Toc482367564"/>
      <w:r>
        <w:t>Physical Layer</w:t>
      </w:r>
      <w:bookmarkEnd w:id="61"/>
      <w:bookmarkEnd w:id="62"/>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3" w:name="_Toc482367565"/>
      <w:r>
        <w:t>Data Link Layer</w:t>
      </w:r>
      <w:bookmarkEnd w:id="63"/>
    </w:p>
    <w:p w14:paraId="703404B1" w14:textId="4F71EE03"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0C5709">
        <w:t xml:space="preserve">Figure </w:t>
      </w:r>
      <w:r w:rsidR="000C5709">
        <w:rPr>
          <w:noProof/>
        </w:rPr>
        <w:t>17</w:t>
      </w:r>
      <w:r w:rsidR="00704CE3">
        <w:fldChar w:fldCharType="end"/>
      </w:r>
      <w:r w:rsidR="00704CE3">
        <w:t>).</w:t>
      </w:r>
    </w:p>
    <w:p w14:paraId="27B18A62" w14:textId="3AA5E362" w:rsidR="00704CE3" w:rsidRDefault="00CE5B85" w:rsidP="004C7875">
      <w:pPr>
        <w:pStyle w:val="Centered"/>
      </w:pPr>
      <w:r>
        <w:pict w14:anchorId="6D172468">
          <v:shape id="_x0000_i1040" type="#_x0000_t75" style="width:272.75pt;height:293.1pt">
            <v:imagedata r:id="rId26" o:title="F-T-CDMA"/>
          </v:shape>
        </w:pict>
      </w:r>
    </w:p>
    <w:p w14:paraId="77309D75" w14:textId="7F5802DD" w:rsidR="00704CE3" w:rsidRDefault="00704CE3" w:rsidP="00362833">
      <w:pPr>
        <w:pStyle w:val="Figurecaption"/>
      </w:pPr>
      <w:bookmarkStart w:id="64" w:name="_Ref480795265"/>
      <w:bookmarkStart w:id="65" w:name="_Toc482360620"/>
      <w:r>
        <w:t xml:space="preserve">Figure </w:t>
      </w:r>
      <w:r>
        <w:fldChar w:fldCharType="begin"/>
      </w:r>
      <w:r>
        <w:instrText xml:space="preserve"> SEQ Figure \* ARABIC </w:instrText>
      </w:r>
      <w:r>
        <w:fldChar w:fldCharType="separate"/>
      </w:r>
      <w:r w:rsidR="000C5709">
        <w:rPr>
          <w:noProof/>
        </w:rPr>
        <w:t>17</w:t>
      </w:r>
      <w:r>
        <w:fldChar w:fldCharType="end"/>
      </w:r>
      <w:bookmarkEnd w:id="64"/>
      <w:r w:rsidR="00623D71">
        <w:t>.</w:t>
      </w:r>
      <w:r>
        <w:t xml:space="preserve"> A comparison of common contention free MAC schemes. In CDMA a 'chip</w:t>
      </w:r>
      <w:r w:rsidR="00680B55">
        <w:t xml:space="preserve">' is used to insure that signals </w:t>
      </w:r>
      <w:r>
        <w:t>on the medium are orthogonal and therefore cannot collide.</w:t>
      </w:r>
      <w:bookmarkEnd w:id="65"/>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16C04AFF"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0C5709">
        <w:t xml:space="preserve">Figure </w:t>
      </w:r>
      <w:r w:rsidR="000C5709">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2EC97FD1" w:rsidR="004149BA" w:rsidRDefault="004149BA" w:rsidP="00362833">
      <w:pPr>
        <w:pStyle w:val="Figurecaption"/>
      </w:pPr>
      <w:bookmarkStart w:id="66" w:name="_Ref480803268"/>
      <w:bookmarkStart w:id="67" w:name="_Toc482360621"/>
      <w:r>
        <w:t xml:space="preserve">Figure </w:t>
      </w:r>
      <w:r>
        <w:fldChar w:fldCharType="begin"/>
      </w:r>
      <w:r>
        <w:instrText xml:space="preserve"> SEQ Figure \* ARABIC </w:instrText>
      </w:r>
      <w:r>
        <w:fldChar w:fldCharType="separate"/>
      </w:r>
      <w:r w:rsidR="000C5709">
        <w:rPr>
          <w:noProof/>
        </w:rPr>
        <w:t>18</w:t>
      </w:r>
      <w:r>
        <w:fldChar w:fldCharType="end"/>
      </w:r>
      <w:bookmarkEnd w:id="66"/>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7"/>
      <w:r w:rsidR="001042AC">
        <w:fldChar w:fldCharType="end"/>
      </w:r>
    </w:p>
    <w:p w14:paraId="6844ADFE" w14:textId="3F4CE6FE"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0C5709">
        <w:t xml:space="preserve">Figure </w:t>
      </w:r>
      <w:r w:rsidR="000C5709">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642D0290"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0C5709">
        <w:t xml:space="preserve">Figure </w:t>
      </w:r>
      <w:r w:rsidR="000C5709">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1495191B" w:rsidR="00CA134E" w:rsidRDefault="009E363A" w:rsidP="0010508F">
      <w:pPr>
        <w:pStyle w:val="Centered"/>
      </w:pPr>
      <w:r>
        <w:rPr>
          <w:noProof/>
        </w:rPr>
        <w:lastRenderedPageBreak/>
        <w:pict w14:anchorId="5DD015A3">
          <v:shape id="_x0000_i1041" type="#_x0000_t75" style="width:328.6pt;height:197.55pt">
            <v:imagedata r:id="rId28" o:title="From Radhika"/>
          </v:shape>
        </w:pict>
      </w:r>
    </w:p>
    <w:p w14:paraId="604274D6" w14:textId="03AE2BEF" w:rsidR="00CA134E" w:rsidRDefault="00CA134E" w:rsidP="00362833">
      <w:pPr>
        <w:pStyle w:val="Figurecaption"/>
      </w:pPr>
      <w:bookmarkStart w:id="68" w:name="_Ref480806838"/>
      <w:bookmarkStart w:id="69" w:name="_Toc482360622"/>
      <w:r>
        <w:t xml:space="preserve">Figure </w:t>
      </w:r>
      <w:r>
        <w:fldChar w:fldCharType="begin"/>
      </w:r>
      <w:r>
        <w:instrText xml:space="preserve"> SEQ Figure \* ARABIC </w:instrText>
      </w:r>
      <w:r>
        <w:fldChar w:fldCharType="separate"/>
      </w:r>
      <w:r w:rsidR="000C5709">
        <w:rPr>
          <w:noProof/>
        </w:rPr>
        <w:t>19</w:t>
      </w:r>
      <w:r>
        <w:fldChar w:fldCharType="end"/>
      </w:r>
      <w:bookmarkEnd w:id="68"/>
      <w:r w:rsidR="00623D71">
        <w:t>.</w:t>
      </w:r>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0C5709">
        <w:t xml:space="preserve">Figure </w:t>
      </w:r>
      <w:r w:rsidR="000C5709">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69"/>
      <w:r w:rsidR="00A009E2">
        <w:fldChar w:fldCharType="end"/>
      </w:r>
      <w:r w:rsidR="00165693">
        <w:t xml:space="preserve"> </w:t>
      </w:r>
    </w:p>
    <w:p w14:paraId="444AA5C3" w14:textId="334FB5B1" w:rsidR="00BC16ED" w:rsidRDefault="00BC16ED" w:rsidP="00362833">
      <w:pPr>
        <w:pStyle w:val="Heading3"/>
      </w:pPr>
      <w:bookmarkStart w:id="70" w:name="_Toc482367566"/>
      <w:r>
        <w:t>Network Layer</w:t>
      </w:r>
      <w:bookmarkEnd w:id="70"/>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w:t>
      </w:r>
      <w:r w:rsidR="00486575">
        <w:lastRenderedPageBreak/>
        <w:t>need to perform route discovery or chose between multiple routes. As such, the network’s 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 xml:space="preserve">is provided however, </w:t>
      </w:r>
      <w:r>
        <w:t xml:space="preserve">there 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1" w:name="_Toc482367567"/>
      <w:r>
        <w:t>Other Works</w:t>
      </w:r>
      <w:bookmarkEnd w:id="71"/>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2" w:name="_Toc482367568"/>
      <w:r>
        <w:t>Other Areas of Note</w:t>
      </w:r>
      <w:bookmarkEnd w:id="72"/>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3" w:name="_Toc482367569"/>
      <w:r>
        <w:lastRenderedPageBreak/>
        <w:t>Energy Aware Scheduling</w:t>
      </w:r>
      <w:bookmarkEnd w:id="73"/>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4" w:name="_Toc482367570"/>
      <w:r>
        <w:t>Delay Tolerant Networking</w:t>
      </w:r>
      <w:bookmarkEnd w:id="74"/>
    </w:p>
    <w:p w14:paraId="419315E2" w14:textId="2282833A" w:rsidR="00102E7B" w:rsidRDefault="00CE5B85" w:rsidP="009044AF">
      <w:pPr>
        <w:pStyle w:val="Centered"/>
      </w:pPr>
      <w:r>
        <w:rPr>
          <w:noProof/>
        </w:rPr>
        <w:pict w14:anchorId="11546EEC">
          <v:shape id="_x0000_i1042" type="#_x0000_t75" style="width:322.15pt;height:222pt">
            <v:imagedata r:id="rId29" o:title="2017-04-24 16_16_17-93673main_TDRSH,I,Jlithofront"/>
          </v:shape>
        </w:pict>
      </w:r>
    </w:p>
    <w:p w14:paraId="4DCF2754" w14:textId="36BC3A22" w:rsidR="00102E7B" w:rsidRDefault="00102E7B" w:rsidP="00362833">
      <w:pPr>
        <w:pStyle w:val="Figurecaption"/>
      </w:pPr>
      <w:bookmarkStart w:id="75" w:name="_Ref480814130"/>
      <w:bookmarkStart w:id="76" w:name="_Toc482360623"/>
      <w:r>
        <w:lastRenderedPageBreak/>
        <w:t xml:space="preserve">Figure </w:t>
      </w:r>
      <w:r>
        <w:fldChar w:fldCharType="begin"/>
      </w:r>
      <w:r>
        <w:instrText xml:space="preserve"> SEQ Figure \* ARABIC </w:instrText>
      </w:r>
      <w:r>
        <w:fldChar w:fldCharType="separate"/>
      </w:r>
      <w:r w:rsidR="000C5709">
        <w:rPr>
          <w:noProof/>
        </w:rPr>
        <w:t>20</w:t>
      </w:r>
      <w:r>
        <w:fldChar w:fldCharType="end"/>
      </w:r>
      <w:bookmarkEnd w:id="75"/>
      <w:r w:rsidR="00623D71">
        <w:t>.</w:t>
      </w:r>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6"/>
    </w:p>
    <w:p w14:paraId="77FE7735" w14:textId="18463B5E"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0C5709">
        <w:t xml:space="preserve">Figure </w:t>
      </w:r>
      <w:r w:rsidR="000C5709">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7" w:name="_Toc482367571"/>
      <w:r>
        <w:lastRenderedPageBreak/>
        <w:t>Proposed</w:t>
      </w:r>
      <w:r w:rsidR="0034741C">
        <w:t xml:space="preserve"> </w:t>
      </w:r>
      <w:r w:rsidR="000C04DC">
        <w:t>Protocols</w:t>
      </w:r>
      <w:bookmarkEnd w:id="77"/>
    </w:p>
    <w:p w14:paraId="7E1B9375" w14:textId="6BDBB73B"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0C5709">
        <w:t xml:space="preserve">Figure </w:t>
      </w:r>
      <w:r w:rsidR="000C5709">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0C5709">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r w:rsidR="00F56F0E">
        <w:t xml:space="preserve"> </w:t>
      </w:r>
      <w:r w:rsidR="00F56F0E" w:rsidRPr="00F56F0E">
        <w:t>Addressing and modifying such implementations is beyond the scope of this work.</w:t>
      </w:r>
    </w:p>
    <w:p w14:paraId="1DC66558" w14:textId="5B9187A9" w:rsidR="003165A4" w:rsidRDefault="00B571B2" w:rsidP="00D82E4A">
      <w:r>
        <w:t>This work is considered with</w:t>
      </w:r>
      <w:r w:rsidR="00545E62">
        <w:t xml:space="preserve"> data</w:t>
      </w:r>
      <w:r>
        <w:t xml:space="preserve"> link layer</w:t>
      </w:r>
      <w:r w:rsidR="003165A4">
        <w:t xml:space="preserve"> MAC p</w:t>
      </w:r>
      <w:r w:rsidR="003B7F45">
        <w:t>rotocols. Although, as discussed</w:t>
      </w:r>
      <w:r>
        <w:t xml:space="preserve"> in section 2.3.2, </w:t>
      </w:r>
      <w:r w:rsidR="003165A4">
        <w:t>there are other aspects of the</w:t>
      </w:r>
      <w:r w:rsidR="00545E62">
        <w:t xml:space="preserve"> data</w:t>
      </w:r>
      <w:r w:rsidR="003165A4">
        <w:t xml:space="preserve"> link layer which may </w:t>
      </w:r>
      <w:r w:rsidR="00027F9C">
        <w:t xml:space="preserve">affect the PvTP trade-off. </w:t>
      </w:r>
      <w:r w:rsidR="003B7F45">
        <w:t>In any wireless network</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w:t>
      </w:r>
      <w:r w:rsidR="003165A4">
        <w:t>simple</w:t>
      </w:r>
      <w:r w:rsidR="00545E62">
        <w:t xml:space="preserve"> one-hop</w:t>
      </w:r>
      <w:r w:rsidR="003165A4">
        <w:t xml:space="preserv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w:t>
      </w:r>
      <w:r w:rsidR="00545E62">
        <w:t xml:space="preserve">further </w:t>
      </w:r>
      <w:r>
        <w:t>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0B423DAF"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w:t>
      </w:r>
      <w:r w:rsidR="00545E62">
        <w:t xml:space="preserve"> of</w:t>
      </w:r>
      <w:r w:rsidR="00027F9C">
        <w:t xml:space="preserve">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w:t>
      </w:r>
      <w:r w:rsidR="00545E62">
        <w:t xml:space="preserve">ily by the greater </w:t>
      </w:r>
      <w:r w:rsidR="00E001F6">
        <w:t xml:space="preserve">availability of information for </w:t>
      </w:r>
      <w:r w:rsidR="00545E62">
        <w:t xml:space="preserve">and simplicity of </w:t>
      </w:r>
      <w:r w:rsidR="00E001F6">
        <w:t>C/TDMA. As routing protocols are also of interest in this work, the</w:t>
      </w:r>
      <w:r w:rsidR="00B571B2">
        <w:t xml:space="preserve"> estimated time</w:t>
      </w:r>
      <w:r w:rsidR="00E001F6">
        <w:t xml:space="preserve"> required to implement</w:t>
      </w:r>
      <w:r w:rsidR="00C6541F">
        <w:t xml:space="preserve"> C/TDMA </w:t>
      </w:r>
      <w:r w:rsidR="00B571B2">
        <w:t xml:space="preserve">was </w:t>
      </w:r>
      <w:r w:rsidR="00545E62">
        <w:t>of significant importance</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AA1A89A"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w:t>
      </w:r>
      <w:r w:rsidR="00545E62">
        <w:t>are made</w:t>
      </w:r>
      <w:r w:rsidR="005946B8">
        <w:t xml:space="preserve"> mainly to re</w:t>
      </w:r>
      <w:r w:rsidR="00545E62">
        <w:t>solve</w:t>
      </w:r>
      <w:r w:rsidR="005946B8">
        <w:t xml:space="preserve">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6D98F9D2" w:rsidR="00CD204C" w:rsidRDefault="00CF287D" w:rsidP="00362833">
      <w:r>
        <w:lastRenderedPageBreak/>
        <w:t>This work places the majority of its focus on CubeMac. Compared to CubeMac</w:t>
      </w:r>
      <w:r w:rsidR="00F56F0E">
        <w:t>,</w:t>
      </w:r>
      <w:r>
        <w:t xml:space="preserve"> the customization</w:t>
      </w:r>
      <w:r w:rsidR="00701B0E">
        <w:t xml:space="preserve"> </w:t>
      </w:r>
      <w:r>
        <w:t>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8" w:name="_Ref482015639"/>
      <w:bookmarkStart w:id="79" w:name="_Toc482367572"/>
      <w:r>
        <w:t>CubeMac</w:t>
      </w:r>
      <w:bookmarkEnd w:id="78"/>
      <w:bookmarkEnd w:id="79"/>
    </w:p>
    <w:p w14:paraId="48FA7560" w14:textId="34F61288" w:rsidR="00A0330A" w:rsidRPr="00A0330A" w:rsidRDefault="00D44845" w:rsidP="00A0330A">
      <w:r>
        <w:t xml:space="preserve">The proposed CubeMac protocol builds upon the work of </w:t>
      </w:r>
      <w:r w:rsidRPr="00D44845">
        <w:t>Radhakrishnan et al.</w:t>
      </w:r>
      <w:r w:rsidR="00F56F0E">
        <w:t>’s</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80" w:name="_Toc482367573"/>
      <w:r>
        <w:lastRenderedPageBreak/>
        <w:t>TDMA</w:t>
      </w:r>
      <w:bookmarkEnd w:id="80"/>
    </w:p>
    <w:p w14:paraId="0B9D184C" w14:textId="09BEFD3A" w:rsidR="009449CB" w:rsidRDefault="00E54821" w:rsidP="007B6BF6">
      <w:r>
        <w:t xml:space="preserve">TDMA, as discussed in section 2.2.2, can be implemented with varying degrees of adaptivity. TDMA time slot owners can be dynamically assigned through distributed 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1" w:name="_Toc482367574"/>
      <w:r>
        <w:t>Cluster Formation</w:t>
      </w:r>
      <w:bookmarkEnd w:id="81"/>
    </w:p>
    <w:p w14:paraId="2C693ECF" w14:textId="218E2078"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w:t>
      </w:r>
      <w:r>
        <w:lastRenderedPageBreak/>
        <w:t xml:space="preserve">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0C5709">
        <w:t xml:space="preserve">Figure </w:t>
      </w:r>
      <w:r w:rsidR="000C5709">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0C5709">
        <w:t xml:space="preserve">Figure </w:t>
      </w:r>
      <w:r w:rsidR="000C5709">
        <w:rPr>
          <w:noProof/>
        </w:rPr>
        <w:t>21</w:t>
      </w:r>
      <w:r w:rsidR="00CA3D48">
        <w:fldChar w:fldCharType="end"/>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CE5B85" w:rsidP="00DA09C0">
      <w:pPr>
        <w:keepNext/>
        <w:jc w:val="center"/>
      </w:pPr>
      <w:r>
        <w:pict w14:anchorId="63D31BB2">
          <v:shape id="_x0000_i1043" type="#_x0000_t75" style="width:267.7pt;height:313.4pt">
            <v:imagedata r:id="rId30" o:title="Inter-Intra Cluster"/>
          </v:shape>
        </w:pict>
      </w:r>
    </w:p>
    <w:p w14:paraId="17875ABF" w14:textId="68743292" w:rsidR="0077789A" w:rsidRDefault="00DA09C0" w:rsidP="00DA09C0">
      <w:pPr>
        <w:pStyle w:val="Figurecaption"/>
      </w:pPr>
      <w:bookmarkStart w:id="82" w:name="_Ref481931917"/>
      <w:bookmarkStart w:id="83" w:name="_Toc482360624"/>
      <w:r>
        <w:t xml:space="preserve">Figure </w:t>
      </w:r>
      <w:r>
        <w:fldChar w:fldCharType="begin"/>
      </w:r>
      <w:r>
        <w:instrText xml:space="preserve"> SEQ Figure \* ARABIC </w:instrText>
      </w:r>
      <w:r>
        <w:fldChar w:fldCharType="separate"/>
      </w:r>
      <w:r w:rsidR="000C5709">
        <w:rPr>
          <w:noProof/>
        </w:rPr>
        <w:t>21</w:t>
      </w:r>
      <w:r>
        <w:fldChar w:fldCharType="end"/>
      </w:r>
      <w:bookmarkEnd w:id="82"/>
      <w:r w:rsidR="00623D71">
        <w:t>.</w:t>
      </w:r>
      <w:r>
        <w:t xml:space="preserve"> </w:t>
      </w:r>
      <w:r w:rsidR="00CA3D48">
        <w:t>Inter and intra cluster communication in CubeMac. Note that slaves can only communicate with one another via one or more cluster masters.</w:t>
      </w:r>
      <w:bookmarkEnd w:id="83"/>
      <w:r w:rsidR="00CA3D48">
        <w:t xml:space="preserve"> </w:t>
      </w:r>
    </w:p>
    <w:p w14:paraId="27DEDC63" w14:textId="7663CC60" w:rsidR="00583694" w:rsidRDefault="009D52E0" w:rsidP="007B6BF6">
      <w:r w:rsidRPr="009D52E0">
        <w:lastRenderedPageBreak/>
        <w:t>It is worth noting that Radhakrishnan et al. specify two distinct type</w:t>
      </w:r>
      <w:r w:rsidR="00F56F0E">
        <w:t>s</w:t>
      </w:r>
      <w:r w:rsidRPr="009D52E0">
        <w:t xml:space="preserv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0C5709">
        <w:t xml:space="preserve">Figure </w:t>
      </w:r>
      <w:r w:rsidR="000C5709">
        <w:rPr>
          <w:noProof/>
        </w:rPr>
        <w:t>22</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here should not be confused with S2G communication which is often referred </w:t>
      </w:r>
      <w:r w:rsidR="00583694">
        <w:t xml:space="preserve">to as ‘downlinking’. During </w:t>
      </w:r>
      <w:r w:rsidRPr="009D52E0">
        <w:t>uplink</w:t>
      </w:r>
      <w:r w:rsidR="00F56F0E">
        <w:t>,</w:t>
      </w:r>
      <w:r w:rsidRPr="009D52E0">
        <w:t xml:space="preserve">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CE5B85" w:rsidP="00CA3D48">
      <w:pPr>
        <w:keepNext/>
        <w:jc w:val="center"/>
      </w:pPr>
      <w:r>
        <w:pict w14:anchorId="49D4766A">
          <v:shape id="_x0000_i1044" type="#_x0000_t75" style="width:431.55pt;height:111.25pt">
            <v:imagedata r:id="rId31" o:title="CubeMac Frame"/>
          </v:shape>
        </w:pict>
      </w:r>
    </w:p>
    <w:p w14:paraId="0901784E" w14:textId="1D41BB93" w:rsidR="009F65E8" w:rsidRDefault="00CA3D48" w:rsidP="00CA3D48">
      <w:pPr>
        <w:pStyle w:val="Figurecaption"/>
      </w:pPr>
      <w:bookmarkStart w:id="84" w:name="_Ref481932039"/>
      <w:bookmarkStart w:id="85" w:name="_Toc482360625"/>
      <w:r>
        <w:t xml:space="preserve">Figure </w:t>
      </w:r>
      <w:r>
        <w:fldChar w:fldCharType="begin"/>
      </w:r>
      <w:r>
        <w:instrText xml:space="preserve"> SEQ Figure \* ARABIC </w:instrText>
      </w:r>
      <w:r>
        <w:fldChar w:fldCharType="separate"/>
      </w:r>
      <w:r w:rsidR="000C5709">
        <w:rPr>
          <w:noProof/>
        </w:rPr>
        <w:t>22</w:t>
      </w:r>
      <w:r>
        <w:fldChar w:fldCharType="end"/>
      </w:r>
      <w:bookmarkEnd w:id="84"/>
      <w:r w:rsidR="00623D71">
        <w:t>.</w:t>
      </w:r>
      <w:r>
        <w:t xml:space="preserve"> One complete CubeMac frame. “Master Slots” are collision free through TDMA. “Slave Uplink Slots” are collision free through the use of CDMA. Frames repeat indefinitely.</w:t>
      </w:r>
      <w:bookmarkEnd w:id="85"/>
    </w:p>
    <w:p w14:paraId="0ECD4032" w14:textId="6E2D004D"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0C5709">
        <w:t xml:space="preserve">Figure </w:t>
      </w:r>
      <w:r w:rsidR="000C5709">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w:t>
      </w:r>
      <w:r w:rsidR="005C6FDA">
        <w:lastRenderedPageBreak/>
        <w:t>until reaching a GM (</w:t>
      </w:r>
      <w:r w:rsidR="00CA3D48">
        <w:fldChar w:fldCharType="begin"/>
      </w:r>
      <w:r w:rsidR="00CA3D48">
        <w:instrText xml:space="preserve"> REF _Ref481932212 \h </w:instrText>
      </w:r>
      <w:r w:rsidR="00CA3D48">
        <w:fldChar w:fldCharType="separate"/>
      </w:r>
      <w:r w:rsidR="000C5709">
        <w:t xml:space="preserve">Figure </w:t>
      </w:r>
      <w:r w:rsidR="000C5709">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4B11E4">
        <w:t>.</w:t>
      </w:r>
    </w:p>
    <w:p w14:paraId="4E9A70BD" w14:textId="77777777" w:rsidR="00CA3D48" w:rsidRDefault="00CE5B85" w:rsidP="00CA3D48">
      <w:pPr>
        <w:keepNext/>
        <w:jc w:val="center"/>
      </w:pPr>
      <w:r>
        <w:pict w14:anchorId="4E970120">
          <v:shape id="_x0000_i1045" type="#_x0000_t75" style="width:269.1pt;height:348.9pt">
            <v:imagedata r:id="rId32" o:title="Slave to Ground"/>
          </v:shape>
        </w:pict>
      </w:r>
    </w:p>
    <w:p w14:paraId="78752D63" w14:textId="14B61AD8" w:rsidR="009F65E8" w:rsidRDefault="00CA3D48" w:rsidP="00CA3D48">
      <w:pPr>
        <w:pStyle w:val="Figurecaption"/>
      </w:pPr>
      <w:bookmarkStart w:id="86" w:name="_Ref481932212"/>
      <w:bookmarkStart w:id="87" w:name="_Toc482360626"/>
      <w:r>
        <w:t xml:space="preserve">Figure </w:t>
      </w:r>
      <w:r>
        <w:fldChar w:fldCharType="begin"/>
      </w:r>
      <w:r>
        <w:instrText xml:space="preserve"> SEQ Figure \* ARABIC </w:instrText>
      </w:r>
      <w:r>
        <w:fldChar w:fldCharType="separate"/>
      </w:r>
      <w:r w:rsidR="000C5709">
        <w:rPr>
          <w:noProof/>
        </w:rPr>
        <w:t>23</w:t>
      </w:r>
      <w:r>
        <w:fldChar w:fldCharType="end"/>
      </w:r>
      <w:bookmarkEnd w:id="86"/>
      <w:r w:rsidR="00623D71">
        <w:t>.</w:t>
      </w:r>
      <w:r>
        <w:t xml:space="preserve"> All valid paths from slaves to ground require one or more masters. The Ground Master always constitutes the final hop on a path to ground.</w:t>
      </w:r>
      <w:bookmarkEnd w:id="87"/>
    </w:p>
    <w:p w14:paraId="54D80AC1" w14:textId="3D0BE9D4" w:rsidR="00A01CEC" w:rsidRDefault="00A01CEC" w:rsidP="00A0330A">
      <w:pPr>
        <w:pStyle w:val="Heading3"/>
      </w:pPr>
      <w:bookmarkStart w:id="88" w:name="_Toc482367575"/>
      <w:r>
        <w:t>CDMA</w:t>
      </w:r>
      <w:bookmarkEnd w:id="88"/>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 xml:space="preserve">or the purposes of the exploring </w:t>
      </w:r>
      <w:r>
        <w:lastRenderedPageBreak/>
        <w:t>CubeMac’</w:t>
      </w:r>
      <w:r w:rsidR="009D52E0">
        <w:t>s effects on the PvTP trade-off</w:t>
      </w:r>
      <w:r>
        <w:t>. Nonetheless, it is worth briefly discussing the general operation of CDMA</w:t>
      </w:r>
      <w:r w:rsidR="009D52E0">
        <w:t xml:space="preserve">. </w:t>
      </w:r>
    </w:p>
    <w:p w14:paraId="73663DE1" w14:textId="0A6C7156" w:rsidR="00CA3D48" w:rsidRDefault="00404203" w:rsidP="00CA3D48">
      <w:pPr>
        <w:keepNext/>
        <w:jc w:val="center"/>
      </w:pPr>
      <w:r>
        <w:pict w14:anchorId="4BE572E6">
          <v:shape id="_x0000_i7737" type="#_x0000_t75" style="width:431.55pt;height:272.3pt">
            <v:imagedata r:id="rId33" o:title="CDMA Spreading"/>
          </v:shape>
        </w:pict>
      </w:r>
    </w:p>
    <w:p w14:paraId="5D18BECF" w14:textId="56923A27" w:rsidR="003C69FB" w:rsidRDefault="00CA3D48" w:rsidP="00CA3D48">
      <w:pPr>
        <w:pStyle w:val="Figurecaption"/>
      </w:pPr>
      <w:bookmarkStart w:id="89" w:name="_Ref481932372"/>
      <w:bookmarkStart w:id="90" w:name="_Toc482360627"/>
      <w:r>
        <w:t xml:space="preserve">Figure </w:t>
      </w:r>
      <w:r>
        <w:fldChar w:fldCharType="begin"/>
      </w:r>
      <w:r>
        <w:instrText xml:space="preserve"> SEQ Figure \* ARABIC </w:instrText>
      </w:r>
      <w:r>
        <w:fldChar w:fldCharType="separate"/>
      </w:r>
      <w:r w:rsidR="000C5709">
        <w:rPr>
          <w:noProof/>
        </w:rPr>
        <w:t>24</w:t>
      </w:r>
      <w:r>
        <w:fldChar w:fldCharType="end"/>
      </w:r>
      <w:bookmarkEnd w:id="89"/>
      <w:r w:rsidR="00623D71">
        <w:t>.</w:t>
      </w:r>
      <w:r>
        <w:t xml:space="preserve"> 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90"/>
    </w:p>
    <w:p w14:paraId="09C2C205" w14:textId="3F742402"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0C5709">
        <w:t xml:space="preserve">Figure </w:t>
      </w:r>
      <w:r w:rsidR="000C5709">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254F2CAD" w:rsidR="001315EE" w:rsidRDefault="009D52E0" w:rsidP="002C7B7E">
      <w:r>
        <w:lastRenderedPageBreak/>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0C5709">
        <w:t xml:space="preserve">Figure </w:t>
      </w:r>
      <w:r w:rsidR="000C5709">
        <w:rPr>
          <w:noProof/>
        </w:rPr>
        <w:t>24</w:t>
      </w:r>
      <w:r w:rsidR="00CA3D48">
        <w:fldChar w:fldCharType="end"/>
      </w:r>
      <w:r w:rsidR="00D14A2F">
        <w:t>, spread signals require greater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1" w:name="_Toc482367576"/>
      <w:r>
        <w:t>Frame Structure</w:t>
      </w:r>
      <w:bookmarkEnd w:id="91"/>
    </w:p>
    <w:p w14:paraId="11E303F7" w14:textId="5721DF5D" w:rsidR="003F7A7E" w:rsidRDefault="00BC0089" w:rsidP="00362833">
      <w:r>
        <w:t>As alluded to</w:t>
      </w:r>
      <w:r w:rsidR="00F56F0E">
        <w:t xml:space="preserve"> previously</w:t>
      </w:r>
      <w:r>
        <w:t xml:space="preserve">,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w:t>
      </w:r>
      <w:r w:rsidR="00FA614E" w:rsidRPr="00FA614E">
        <w:rPr>
          <w:i/>
        </w:rPr>
        <w:t>N</w:t>
      </w:r>
      <w:r w:rsidR="00FA614E" w:rsidRPr="00FA614E">
        <w:rPr>
          <w:i/>
          <w:vertAlign w:val="subscript"/>
        </w:rPr>
        <w:t>m</w:t>
      </w:r>
      <w:r>
        <w:t xml:space="preserve"> </w:t>
      </w:r>
      <w:r w:rsidR="00F8326A">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rsidR="00F8326A">
        <w:t xml:space="preserve">, each CubeMac frame will consist of </w:t>
      </w:r>
      <w:r w:rsidR="00FA614E" w:rsidRPr="00FA614E">
        <w:rPr>
          <w:i/>
        </w:rPr>
        <w:t>N</w:t>
      </w:r>
      <w:r w:rsidR="00FA614E" w:rsidRPr="00FA614E">
        <w:rPr>
          <w:i/>
          <w:vertAlign w:val="subscript"/>
        </w:rPr>
        <w:t>m</w:t>
      </w:r>
      <w:r w:rsidR="00FA614E">
        <w:t xml:space="preserve"> </w:t>
      </w:r>
      <w:r w:rsidR="00F8326A">
        <w:t xml:space="preserve">+1 time </w:t>
      </w:r>
      <w:r>
        <w:t xml:space="preserve">slots. CubeMac assigns each cluster an ID from 1 to </w:t>
      </w:r>
      <w:r w:rsidR="00FA614E" w:rsidRPr="00FA614E">
        <w:rPr>
          <w:i/>
        </w:rPr>
        <w:t>N</w:t>
      </w:r>
      <w:r w:rsidR="00FA614E" w:rsidRPr="00FA614E">
        <w:rPr>
          <w:i/>
          <w:vertAlign w:val="subscript"/>
        </w:rPr>
        <w:t>m</w:t>
      </w:r>
      <w:r>
        <w:t>.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w:t>
      </w:r>
      <w:r w:rsidR="00FA614E">
        <w:t>M1) will occupy time slot 1</w:t>
      </w:r>
      <w:r w:rsidR="00F8326A">
        <w:t>.</w:t>
      </w:r>
      <w:r>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CE5B85" w:rsidP="00281086">
      <w:pPr>
        <w:keepNext/>
        <w:jc w:val="center"/>
      </w:pPr>
      <w:r>
        <w:lastRenderedPageBreak/>
        <w:pict w14:anchorId="43A243F3">
          <v:shape id="_x0000_i1047" type="#_x0000_t75" style="width:431.55pt;height:188.3pt">
            <v:imagedata r:id="rId34" o:title="Node States"/>
          </v:shape>
        </w:pict>
      </w:r>
    </w:p>
    <w:p w14:paraId="0A0FD71D" w14:textId="1D15ABD3" w:rsidR="00DA7E28" w:rsidRDefault="00281086" w:rsidP="00281086">
      <w:pPr>
        <w:pStyle w:val="Figurecaption"/>
      </w:pPr>
      <w:bookmarkStart w:id="92" w:name="_Ref481932666"/>
      <w:bookmarkStart w:id="93" w:name="_Toc482360628"/>
      <w:r>
        <w:t xml:space="preserve">Figure </w:t>
      </w:r>
      <w:r>
        <w:fldChar w:fldCharType="begin"/>
      </w:r>
      <w:r>
        <w:instrText xml:space="preserve"> SEQ Figure \* ARABIC </w:instrText>
      </w:r>
      <w:r>
        <w:fldChar w:fldCharType="separate"/>
      </w:r>
      <w:r w:rsidR="000C5709">
        <w:rPr>
          <w:noProof/>
        </w:rPr>
        <w:t>25</w:t>
      </w:r>
      <w:r>
        <w:fldChar w:fldCharType="end"/>
      </w:r>
      <w:bookmarkEnd w:id="92"/>
      <w:r>
        <w:t xml:space="preserve"> An illustration of the states which a given node assume during certain slots. No node may sleep during the slave uplink slot. These states are sufficient to allow multi-communication between all nodes within a network.</w:t>
      </w:r>
      <w:bookmarkEnd w:id="93"/>
    </w:p>
    <w:p w14:paraId="5A25324E" w14:textId="75DDBA90"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0C5709">
        <w:t xml:space="preserve">Figure </w:t>
      </w:r>
      <w:r w:rsidR="000C5709">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w:t>
      </w:r>
      <w:r w:rsidR="004B0A8E">
        <w:t xml:space="preserve">can occur </w:t>
      </w:r>
      <w:r w:rsidR="00A05FD9">
        <w:t>from master</w:t>
      </w:r>
      <w:r w:rsidR="004B0A8E">
        <w:t>s</w:t>
      </w:r>
      <w:r w:rsidR="00A05FD9">
        <w:t xml:space="preserve"> to</w:t>
      </w:r>
      <w:r w:rsidR="004B0A8E">
        <w:t xml:space="preserve"> slaves</w:t>
      </w:r>
      <w:r w:rsidR="00A05FD9">
        <w:t>.</w:t>
      </w:r>
      <w:r w:rsidR="004B0A8E">
        <w:t xml:space="preserve"> In this work,</w:t>
      </w:r>
      <w:r w:rsidR="00A05FD9">
        <w:t xml:space="preserve"> </w:t>
      </w:r>
      <w:r w:rsidR="004B0A8E">
        <w:t>such transmission are required by D3 for route discovery.</w:t>
      </w:r>
    </w:p>
    <w:p w14:paraId="00F51BEB" w14:textId="3F645AA3" w:rsidR="00125575" w:rsidRDefault="00281086" w:rsidP="00362833">
      <w:r>
        <w:fldChar w:fldCharType="begin"/>
      </w:r>
      <w:r>
        <w:instrText xml:space="preserve"> REF _Ref481932039 \h </w:instrText>
      </w:r>
      <w:r>
        <w:fldChar w:fldCharType="separate"/>
      </w:r>
      <w:r w:rsidR="000C5709">
        <w:t xml:space="preserve">Figure </w:t>
      </w:r>
      <w:r w:rsidR="000C5709">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0C5709">
        <w:t xml:space="preserve">Figure </w:t>
      </w:r>
      <w:r w:rsidR="000C5709">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4" w:name="_Ref482024980"/>
      <w:bookmarkStart w:id="95" w:name="_Toc482367577"/>
      <w:r>
        <w:lastRenderedPageBreak/>
        <w:t>Energy Conservation</w:t>
      </w:r>
      <w:bookmarkEnd w:id="94"/>
      <w:bookmarkEnd w:id="95"/>
    </w:p>
    <w:p w14:paraId="682F744C" w14:textId="2C57ED2E"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0C5709">
        <w:t xml:space="preserve">Figure </w:t>
      </w:r>
      <w:r w:rsidR="000C5709">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215AA5D4"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0C5709">
        <w:t xml:space="preserve">Figure </w:t>
      </w:r>
      <w:r w:rsidR="000C5709">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0C5709">
        <w:t xml:space="preserve">Figure </w:t>
      </w:r>
      <w:r w:rsidR="000C5709">
        <w:rPr>
          <w:noProof/>
        </w:rPr>
        <w:t>26</w:t>
      </w:r>
      <w:r w:rsidR="00D34752">
        <w:fldChar w:fldCharType="end"/>
      </w:r>
      <w:r w:rsidR="00281086">
        <w:t>)</w:t>
      </w:r>
      <w:r w:rsidR="005C4EC1">
        <w:t xml:space="preserve">. </w:t>
      </w:r>
    </w:p>
    <w:p w14:paraId="19EF903E" w14:textId="1D839522"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0C5709">
        <w:t xml:space="preserve">Figure </w:t>
      </w:r>
      <w:r w:rsidR="000C5709">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lastRenderedPageBreak/>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6EDC3745" w:rsidR="00A82286" w:rsidRPr="004B0A8E"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6B9807F3" w14:textId="1E7712CD" w:rsidR="004B0A8E" w:rsidRDefault="004B0A8E" w:rsidP="004B0A8E">
      <w:pPr>
        <w:keepNext/>
        <w:jc w:val="center"/>
      </w:pPr>
      <w:r>
        <w:rPr>
          <w:noProof/>
          <w:lang w:val="en-US" w:eastAsia="en-US"/>
        </w:rPr>
        <w:drawing>
          <wp:inline distT="0" distB="0" distL="0" distR="0" wp14:anchorId="469CF5DD" wp14:editId="60D31FC8">
            <wp:extent cx="4243705" cy="2227580"/>
            <wp:effectExtent l="0" t="0" r="4445" b="127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43705" cy="2227580"/>
                    </a:xfrm>
                    <a:prstGeom prst="rect">
                      <a:avLst/>
                    </a:prstGeom>
                    <a:noFill/>
                    <a:ln>
                      <a:noFill/>
                    </a:ln>
                  </pic:spPr>
                </pic:pic>
              </a:graphicData>
            </a:graphic>
          </wp:inline>
        </w:drawing>
      </w:r>
    </w:p>
    <w:p w14:paraId="4275DE41" w14:textId="4FBC2407" w:rsidR="004B0A8E" w:rsidRDefault="004B0A8E" w:rsidP="004B0A8E">
      <w:pPr>
        <w:pStyle w:val="Figurecaption"/>
      </w:pPr>
      <w:bookmarkStart w:id="96" w:name="_Ref481933171"/>
      <w:bookmarkStart w:id="97" w:name="_Toc482360629"/>
      <w:r>
        <w:t xml:space="preserve">Figure </w:t>
      </w:r>
      <w:r>
        <w:fldChar w:fldCharType="begin"/>
      </w:r>
      <w:r>
        <w:instrText xml:space="preserve"> SEQ Figure \* ARABIC </w:instrText>
      </w:r>
      <w:r>
        <w:fldChar w:fldCharType="separate"/>
      </w:r>
      <w:r w:rsidR="000C5709">
        <w:rPr>
          <w:noProof/>
        </w:rPr>
        <w:t>26</w:t>
      </w:r>
      <w:r>
        <w:fldChar w:fldCharType="end"/>
      </w:r>
      <w:bookmarkEnd w:id="96"/>
      <w:r w:rsidR="00623D71">
        <w:t>.</w:t>
      </w:r>
      <w:r>
        <w:t xml:space="preserve"> The last packet transmitted by any node within a slot will contain a flag indicating that no further packets should be expected. In slave uplink slots masters must wait to for all slaves in the cluster to send a “last” packet.</w:t>
      </w:r>
      <w:bookmarkEnd w:id="97"/>
    </w:p>
    <w:p w14:paraId="3EDC2986" w14:textId="3AF79F7D" w:rsidR="004B0A8E" w:rsidRDefault="004B0A8E" w:rsidP="004B0A8E">
      <w:pPr>
        <w:keepNext/>
        <w:jc w:val="center"/>
      </w:pPr>
      <w:r>
        <w:rPr>
          <w:noProof/>
          <w:lang w:val="en-US" w:eastAsia="en-US"/>
        </w:rPr>
        <w:lastRenderedPageBreak/>
        <w:drawing>
          <wp:inline distT="0" distB="0" distL="0" distR="0" wp14:anchorId="0E90FF1F" wp14:editId="4AF88448">
            <wp:extent cx="4138295" cy="1823085"/>
            <wp:effectExtent l="0" t="0" r="0" b="5715"/>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8295" cy="1823085"/>
                    </a:xfrm>
                    <a:prstGeom prst="rect">
                      <a:avLst/>
                    </a:prstGeom>
                    <a:noFill/>
                    <a:ln>
                      <a:noFill/>
                    </a:ln>
                  </pic:spPr>
                </pic:pic>
              </a:graphicData>
            </a:graphic>
          </wp:inline>
        </w:drawing>
      </w:r>
    </w:p>
    <w:p w14:paraId="114132CD" w14:textId="4C5278F0" w:rsidR="004B0A8E" w:rsidRDefault="004B0A8E" w:rsidP="004B0A8E">
      <w:pPr>
        <w:pStyle w:val="Figurecaption"/>
      </w:pPr>
      <w:bookmarkStart w:id="98" w:name="_Ref481933160"/>
      <w:bookmarkStart w:id="99" w:name="_Toc482360630"/>
      <w:r>
        <w:t xml:space="preserve">Figure </w:t>
      </w:r>
      <w:r>
        <w:fldChar w:fldCharType="begin"/>
      </w:r>
      <w:r>
        <w:instrText xml:space="preserve"> SEQ Figure \* ARABIC </w:instrText>
      </w:r>
      <w:r>
        <w:fldChar w:fldCharType="separate"/>
      </w:r>
      <w:r w:rsidR="000C5709">
        <w:rPr>
          <w:noProof/>
        </w:rPr>
        <w:t>27</w:t>
      </w:r>
      <w:r>
        <w:fldChar w:fldCharType="end"/>
      </w:r>
      <w:bookmarkEnd w:id="98"/>
      <w:r w:rsidR="00623D71">
        <w:t>.</w:t>
      </w:r>
      <w:r>
        <w:t xml:space="preserve"> In order to allow multiple nodes in receiver mode to sleep, node will generate a “No Data” packet when they have no data to send during their slot. Sending this packet incurs an energy penalty but this out-weighed by allowing multiple nodes to sleep prior to a timeout.</w:t>
      </w:r>
      <w:bookmarkEnd w:id="99"/>
    </w:p>
    <w:p w14:paraId="34E0A45F" w14:textId="3155F56A" w:rsidR="00A01CEC" w:rsidRDefault="00153A58" w:rsidP="00153A58">
      <w:r>
        <w:t>These added energy saving</w:t>
      </w:r>
      <w:r w:rsidR="002157DC">
        <w:t xml:space="preserve"> features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do not come at the cost of throughput. These features take advantage of the correspondence between slots and cluster IDs as well as</w:t>
      </w:r>
      <w:r w:rsidR="004B0A8E">
        <w:t xml:space="preserve"> the</w:t>
      </w:r>
      <w:r w:rsidR="002157DC">
        <w:t xml:space="preserve"> master-slave relationship with </w:t>
      </w:r>
      <w:r w:rsidR="004B0A8E">
        <w:t>the reducing available windows of communcation</w:t>
      </w:r>
      <w:r w:rsidR="002157DC">
        <w:t>.</w:t>
      </w:r>
      <w:r w:rsidR="00E14FCE">
        <w:t xml:space="preserve"> </w:t>
      </w:r>
    </w:p>
    <w:p w14:paraId="1A7E9951" w14:textId="4520F45F" w:rsidR="00A01CEC" w:rsidRDefault="00357E41" w:rsidP="00A0330A">
      <w:pPr>
        <w:pStyle w:val="Heading3"/>
      </w:pPr>
      <w:bookmarkStart w:id="100" w:name="_Ref482346321"/>
      <w:bookmarkStart w:id="101" w:name="_Toc482367578"/>
      <w:r>
        <w:t>Drawbacks</w:t>
      </w:r>
      <w:bookmarkEnd w:id="100"/>
      <w:bookmarkEnd w:id="101"/>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r w:rsidR="00787ECC">
        <w:t xml:space="preserve">The second major drawback is one inherent in effectively </w:t>
      </w:r>
      <w:r w:rsidR="00787ECC">
        <w:lastRenderedPageBreak/>
        <w:t>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CE5B85" w:rsidP="00E63286">
      <w:pPr>
        <w:keepNext/>
        <w:jc w:val="center"/>
      </w:pPr>
      <w:r>
        <w:pict w14:anchorId="04B70B2F">
          <v:shape id="_x0000_i1048" type="#_x0000_t75" style="width:431.55pt;height:107.55pt">
            <v:imagedata r:id="rId37" o:title="Poorly Timed Packet"/>
          </v:shape>
        </w:pict>
      </w:r>
    </w:p>
    <w:p w14:paraId="6CF30B76" w14:textId="732E7602" w:rsidR="00DA7E28" w:rsidRDefault="00E63286" w:rsidP="00E63286">
      <w:pPr>
        <w:pStyle w:val="Figurecaption"/>
      </w:pPr>
      <w:bookmarkStart w:id="102" w:name="_Ref482346397"/>
      <w:bookmarkStart w:id="103" w:name="_Toc482360631"/>
      <w:r>
        <w:t xml:space="preserve">Figure </w:t>
      </w:r>
      <w:r>
        <w:fldChar w:fldCharType="begin"/>
      </w:r>
      <w:r>
        <w:instrText xml:space="preserve"> SEQ Figure \* ARABIC </w:instrText>
      </w:r>
      <w:r>
        <w:fldChar w:fldCharType="separate"/>
      </w:r>
      <w:r w:rsidR="000C5709">
        <w:rPr>
          <w:noProof/>
        </w:rPr>
        <w:t>28</w:t>
      </w:r>
      <w:r>
        <w:fldChar w:fldCharType="end"/>
      </w:r>
      <w:bookmarkEnd w:id="102"/>
      <w:r w:rsidR="00623D71">
        <w:t>.</w:t>
      </w:r>
      <w:r w:rsidR="004B0A8E">
        <w:t xml:space="preserve"> Packets generated within a </w:t>
      </w:r>
      <w:r>
        <w:t xml:space="preserve">the buffer period or directly following the end of a slot must wait a minimum of approximately </w:t>
      </w:r>
      <w:r w:rsidR="00FA614E" w:rsidRPr="00FA614E">
        <w:rPr>
          <w:i/>
        </w:rPr>
        <w:t>N</w:t>
      </w:r>
      <w:r w:rsidR="00FA614E" w:rsidRPr="00FA614E">
        <w:rPr>
          <w:i/>
          <w:vertAlign w:val="subscript"/>
        </w:rPr>
        <w:t>m</w:t>
      </w:r>
      <w:r w:rsidR="00FA614E">
        <w:t xml:space="preserve"> </w:t>
      </w:r>
      <w:r>
        <w:t>slot durations before transmission.</w:t>
      </w:r>
      <w:bookmarkEnd w:id="103"/>
    </w:p>
    <w:p w14:paraId="2CA819EA" w14:textId="57FA3B9E"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4B0A8E">
        <w:t>t its additional packets despite the fact that</w:t>
      </w:r>
      <w:r>
        <w:t xml:space="preserve">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27A2552F" w:rsidR="00A6121A" w:rsidRDefault="004B0A8E" w:rsidP="00A6121A">
      <w:r>
        <w:rPr>
          <w:b/>
        </w:rPr>
        <w:lastRenderedPageBreak/>
        <w:t xml:space="preserve">THIS NEEDS WORK </w:t>
      </w:r>
      <w:r w:rsidR="003D5EE6">
        <w:t>The use of global time slots also creates an issue in relation to CubeMac. It is inevitable that nodes within CSN will be widely spatially distributed. If all nodes are within range of one another</w:t>
      </w:r>
      <w:r>
        <w:t>,</w:t>
      </w:r>
      <w:r w:rsidR="003D5EE6">
        <w:t xml:space="preserve"> TDMA will succeed in avoiding all potential conflicts without any ‘waste’.</w:t>
      </w:r>
      <w:r>
        <w:t xml:space="preserve"> However, in spatially disparate networks, </w:t>
      </w:r>
      <w:r w:rsidR="003D5EE6">
        <w:t>such a</w:t>
      </w:r>
      <w:r>
        <w:t>s CSNs, waste will occur when nodes which cannot interfere with one another do not share time slots</w:t>
      </w:r>
      <w:r w:rsidR="003D5EE6">
        <w:t>. In</w:t>
      </w:r>
      <w:r>
        <w:t xml:space="preserve"> such cases,</w:t>
      </w:r>
      <w:r w:rsidR="003D5EE6">
        <w:t xml:space="preserve"> nodes</w:t>
      </w:r>
      <w:r>
        <w:t xml:space="preserve"> can become</w:t>
      </w:r>
      <w:r w:rsidR="003D5EE6">
        <w:t xml:space="preserve"> ‘isolated’ from the </w:t>
      </w:r>
      <w:r>
        <w:t xml:space="preserve">current </w:t>
      </w:r>
      <w:r w:rsidR="003D5EE6">
        <w:t>time slot and cannot perform any useful communication. This is a result of global time slots. In case</w:t>
      </w:r>
      <w:r>
        <w:t>s</w:t>
      </w:r>
      <w:r w:rsidR="003D5EE6">
        <w:t xml:space="preserve"> where time slots are dynamically allocated at a local scope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5E45E2C9" w:rsidR="00B908F2" w:rsidRDefault="00D03C40" w:rsidP="00153A58">
      <w:r>
        <w:t>The</w:t>
      </w:r>
      <w:r w:rsidR="00357E41">
        <w:t xml:space="preserve"> general</w:t>
      </w:r>
      <w:r>
        <w:t xml:space="preserve"> nature of CubeMac makes it ill-suited fo</w:t>
      </w:r>
      <w:r w:rsidR="00247569">
        <w:t>r node failures. For instance, i</w:t>
      </w:r>
      <w:r>
        <w:t>f a master’s 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0C5709">
        <w:t xml:space="preserve">Figure </w:t>
      </w:r>
      <w:r w:rsidR="000C5709">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7708903" w:rsidR="00153A58" w:rsidRDefault="00247569" w:rsidP="00153A58">
      <w:r>
        <w:t>Dynamic c</w:t>
      </w:r>
      <w:r w:rsidR="00236F02">
        <w:t>lustering and master selection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 as the PvTP trade-off is examined during “steady-state” network operation. It is worth noting that</w:t>
      </w:r>
      <w:r w:rsidR="00236F02">
        <w:t xml:space="preserve"> </w:t>
      </w:r>
      <w:r w:rsidR="00236F02">
        <w:lastRenderedPageBreak/>
        <w:t>both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B908F2">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B908F2">
        <w:t>master selection and clustering</w:t>
      </w:r>
      <w:r w:rsidR="00236F02">
        <w:t xml:space="preserve"> briefly but provide no tangible specification of either. This work examines CubeMac </w:t>
      </w:r>
      <w:r w:rsidR="00B908F2">
        <w:t xml:space="preserve">during </w:t>
      </w:r>
      <w:r w:rsidR="00236F02">
        <w:t>steady state</w:t>
      </w:r>
      <w:r w:rsidR="00B908F2">
        <w:t xml:space="preserve"> operation</w:t>
      </w:r>
      <w:r w:rsidR="00236F02">
        <w:t xml:space="preserve"> following clustering and master selection. Both dynamic clustering and master selec</w:t>
      </w:r>
      <w:r w:rsidR="00B908F2">
        <w:t>tion are also discussed in the context of future work in</w:t>
      </w:r>
      <w:r w:rsidR="00236F02">
        <w:t xml:space="preserve"> section 6.2.</w:t>
      </w:r>
    </w:p>
    <w:p w14:paraId="0ACF077F" w14:textId="108B78EB" w:rsidR="007B6BF6" w:rsidRDefault="007B6BF6" w:rsidP="007B6BF6">
      <w:pPr>
        <w:pStyle w:val="Heading2"/>
      </w:pPr>
      <w:bookmarkStart w:id="104" w:name="_Ref482015348"/>
      <w:bookmarkStart w:id="105" w:name="_Toc482367579"/>
      <w:r>
        <w:t>D3</w:t>
      </w:r>
      <w:bookmarkEnd w:id="104"/>
      <w:bookmarkEnd w:id="105"/>
    </w:p>
    <w:p w14:paraId="711A9D37" w14:textId="3A56AB72"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0C5709">
        <w:t xml:space="preserve">Figure </w:t>
      </w:r>
      <w:r w:rsidR="000C5709">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6" w:name="_Toc482367580"/>
      <w:r>
        <w:t>Intermediate RREPs</w:t>
      </w:r>
      <w:bookmarkEnd w:id="106"/>
    </w:p>
    <w:p w14:paraId="562B69D5" w14:textId="4A1018B5" w:rsidR="00A6121A" w:rsidRDefault="00BC727A" w:rsidP="00BC727A">
      <w:r>
        <w:t>In</w:t>
      </w:r>
      <w:r w:rsidR="00247569">
        <w:t xml:space="preserve"> section 2.2.2,</w:t>
      </w:r>
      <w:r>
        <w:t xml:space="preserve"> the concept of intermediate RREPs was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lastRenderedPageBreak/>
        <w:t>(</w:t>
      </w:r>
      <w:r w:rsidR="001E4683">
        <w:fldChar w:fldCharType="begin"/>
      </w:r>
      <w:r w:rsidR="001E4683">
        <w:instrText xml:space="preserve"> REF _Ref481933955 \h </w:instrText>
      </w:r>
      <w:r w:rsidR="001E4683">
        <w:fldChar w:fldCharType="separate"/>
      </w:r>
      <w:r w:rsidR="000C5709">
        <w:t xml:space="preserve">Figure </w:t>
      </w:r>
      <w:r w:rsidR="000C5709">
        <w:rPr>
          <w:noProof/>
        </w:rPr>
        <w:t>29</w:t>
      </w:r>
      <w:r w:rsidR="001E4683">
        <w:fldChar w:fldCharType="end"/>
      </w:r>
      <w:r w:rsidR="001E4683">
        <w:t>)</w:t>
      </w:r>
      <w:r>
        <w:t>. This RREP will be identical to an RREP a target receiving the same RREQ would generate.</w:t>
      </w:r>
    </w:p>
    <w:p w14:paraId="13071B99" w14:textId="2BDBAEF6" w:rsidR="00606047" w:rsidRDefault="00CE5B85" w:rsidP="00606047">
      <w:pPr>
        <w:keepNext/>
        <w:jc w:val="center"/>
      </w:pPr>
      <w:r>
        <w:pict w14:anchorId="4571944F">
          <v:shape id="_x0000_i1049" type="#_x0000_t75" style="width:318.9pt;height:347.55pt">
            <v:imagedata r:id="rId38" o:title="Intermediate RREP"/>
          </v:shape>
        </w:pict>
      </w:r>
    </w:p>
    <w:p w14:paraId="7F244BBA" w14:textId="3FE0093B" w:rsidR="00BC727A" w:rsidRDefault="00606047" w:rsidP="00606047">
      <w:pPr>
        <w:pStyle w:val="Figurecaption"/>
      </w:pPr>
      <w:bookmarkStart w:id="107" w:name="_Ref481933955"/>
      <w:bookmarkStart w:id="108" w:name="_Toc482360632"/>
      <w:r>
        <w:t xml:space="preserve">Figure </w:t>
      </w:r>
      <w:r>
        <w:fldChar w:fldCharType="begin"/>
      </w:r>
      <w:r>
        <w:instrText xml:space="preserve"> SEQ Figure \* ARABIC </w:instrText>
      </w:r>
      <w:r>
        <w:fldChar w:fldCharType="separate"/>
      </w:r>
      <w:r w:rsidR="000C5709">
        <w:rPr>
          <w:noProof/>
        </w:rPr>
        <w:t>29</w:t>
      </w:r>
      <w:r>
        <w:fldChar w:fldCharType="end"/>
      </w:r>
      <w:bookmarkEnd w:id="107"/>
      <w:r w:rsidR="00623D71">
        <w:t>.</w:t>
      </w:r>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8"/>
    </w:p>
    <w:p w14:paraId="20630571" w14:textId="4F26E2EC"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w:t>
      </w:r>
      <w:r>
        <w:lastRenderedPageBreak/>
        <w:t>traverse the network. In simulation scenarios, as this work is concerned</w:t>
      </w:r>
      <w:r w:rsidR="008C1B70">
        <w:t xml:space="preserve"> with</w:t>
      </w:r>
      <w:r>
        <w:t xml:space="preserve"> S2G throughput, all packets are routed to </w:t>
      </w:r>
      <w:r w:rsidR="008C1B70">
        <w:t xml:space="preserve"> the </w:t>
      </w:r>
      <w:r>
        <w:t>address assigned to ground. In CubeMac master time slots occur 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09" w:name="_Toc482367581"/>
      <w:r>
        <w:t>RERRs</w:t>
      </w:r>
      <w:bookmarkEnd w:id="109"/>
    </w:p>
    <w:p w14:paraId="6AE76972" w14:textId="77777777" w:rsidR="00007DC5" w:rsidRDefault="00CE5B85" w:rsidP="00007DC5">
      <w:pPr>
        <w:keepNext/>
        <w:jc w:val="center"/>
      </w:pPr>
      <w:r>
        <w:pict w14:anchorId="12227BAB">
          <v:shape id="_x0000_i1050" type="#_x0000_t75" style="width:327.25pt;height:328.15pt">
            <v:imagedata r:id="rId39" o:title="RERRs"/>
          </v:shape>
        </w:pict>
      </w:r>
    </w:p>
    <w:p w14:paraId="1D51FCAF" w14:textId="4E932C41" w:rsidR="00A6121A" w:rsidRPr="00384402" w:rsidRDefault="00007DC5" w:rsidP="00007DC5">
      <w:pPr>
        <w:pStyle w:val="Figurecaption"/>
      </w:pPr>
      <w:bookmarkStart w:id="110" w:name="_Ref481934140"/>
      <w:bookmarkStart w:id="111" w:name="_Toc482360633"/>
      <w:r>
        <w:t xml:space="preserve">Figure </w:t>
      </w:r>
      <w:r>
        <w:fldChar w:fldCharType="begin"/>
      </w:r>
      <w:r>
        <w:instrText xml:space="preserve"> SEQ Figure \* ARABIC </w:instrText>
      </w:r>
      <w:r>
        <w:fldChar w:fldCharType="separate"/>
      </w:r>
      <w:r w:rsidR="000C5709">
        <w:rPr>
          <w:noProof/>
        </w:rPr>
        <w:t>30</w:t>
      </w:r>
      <w:r>
        <w:fldChar w:fldCharType="end"/>
      </w:r>
      <w:bookmarkEnd w:id="110"/>
      <w:r w:rsidR="00623D71">
        <w:t>.</w:t>
      </w:r>
      <w:r>
        <w:t xml:space="preserve"> The broadcast based propagation of a RERR message throughout the CSN. In this case, all nodes receiving the RERR will discard their routes for ground.</w:t>
      </w:r>
      <w:bookmarkEnd w:id="111"/>
    </w:p>
    <w:p w14:paraId="2263727B" w14:textId="27E5B695" w:rsidR="002839A6"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0C5709">
        <w:t xml:space="preserve">Figure </w:t>
      </w:r>
      <w:r w:rsidR="000C5709">
        <w:rPr>
          <w:noProof/>
        </w:rPr>
        <w:t>30</w:t>
      </w:r>
      <w:r w:rsidR="00101A38">
        <w:fldChar w:fldCharType="end"/>
      </w:r>
      <w:r w:rsidR="00D20781">
        <w:t>.</w:t>
      </w:r>
    </w:p>
    <w:p w14:paraId="6D544215" w14:textId="61E77C63" w:rsidR="002C7B7E" w:rsidRDefault="002C7B7E" w:rsidP="00A0330A">
      <w:pPr>
        <w:pStyle w:val="Heading3"/>
      </w:pPr>
      <w:bookmarkStart w:id="112" w:name="_Toc482367582"/>
      <w:r>
        <w:t>Sequence Numbers</w:t>
      </w:r>
      <w:bookmarkEnd w:id="112"/>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w:t>
      </w:r>
      <w:r w:rsidR="002839A6">
        <w:lastRenderedPageBreak/>
        <w:t>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3" w:name="_Toc482367583"/>
      <w:r>
        <w:t>Route Costs</w:t>
      </w:r>
      <w:bookmarkEnd w:id="113"/>
    </w:p>
    <w:p w14:paraId="25ADBB65" w14:textId="77777777" w:rsidR="00101A38" w:rsidRDefault="00CE5B85" w:rsidP="00101A38">
      <w:pPr>
        <w:keepNext/>
        <w:jc w:val="center"/>
      </w:pPr>
      <w:r>
        <w:pict w14:anchorId="357C8592">
          <v:shape id="_x0000_i1051" type="#_x0000_t75" style="width:336.45pt;height:332.3pt">
            <v:imagedata r:id="rId40" o:title="Link Costs"/>
          </v:shape>
        </w:pict>
      </w:r>
    </w:p>
    <w:p w14:paraId="7910EBEC" w14:textId="4B158384" w:rsidR="005B0E3E" w:rsidRPr="005B0E3E" w:rsidRDefault="00101A38" w:rsidP="00101A38">
      <w:pPr>
        <w:pStyle w:val="Figurecaption"/>
        <w:rPr>
          <w:i/>
        </w:rPr>
      </w:pPr>
      <w:bookmarkStart w:id="114" w:name="_Toc482360634"/>
      <w:r>
        <w:t xml:space="preserve">Figure </w:t>
      </w:r>
      <w:r>
        <w:fldChar w:fldCharType="begin"/>
      </w:r>
      <w:r>
        <w:instrText xml:space="preserve"> SEQ Figure \* ARABIC </w:instrText>
      </w:r>
      <w:r>
        <w:fldChar w:fldCharType="separate"/>
      </w:r>
      <w:r w:rsidR="000C5709">
        <w:rPr>
          <w:noProof/>
        </w:rPr>
        <w:t>31</w:t>
      </w:r>
      <w:r>
        <w:fldChar w:fldCharType="end"/>
      </w:r>
      <w:r w:rsidR="00623D71">
        <w:t>.</w:t>
      </w:r>
      <w:r>
        <w:t xml:space="preserve"> As an RREQ, or RREP, packet moves through a network it accumulates link costs. Costs are added to a cost field within the packet upon receipt. Accumulated costs are used within route entries and for the detection of routing loops.</w:t>
      </w:r>
      <w:bookmarkEnd w:id="114"/>
      <w:r>
        <w:t xml:space="preserve"> </w:t>
      </w:r>
    </w:p>
    <w:p w14:paraId="69DE197C" w14:textId="7F1E5564" w:rsidR="00D4784F" w:rsidRDefault="003C2526" w:rsidP="007B6BF6">
      <w:r>
        <w:t xml:space="preserve">As </w:t>
      </w:r>
      <w:r w:rsidR="008C1B70">
        <w:t>previously mentioned</w:t>
      </w:r>
      <w:r>
        <w:t>,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 xml:space="preserve">ue to the RREP’s </w:t>
      </w:r>
      <w:r w:rsidR="005B0E3E">
        <w:lastRenderedPageBreak/>
        <w:t>‘cost’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6B28CD41"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412EC4FE"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potential cost of announcing a ‘cheap’ link cost.</w:t>
      </w:r>
    </w:p>
    <w:p w14:paraId="538B3696" w14:textId="77777777" w:rsidR="00872104" w:rsidRDefault="00CE5B85" w:rsidP="00872104">
      <w:pPr>
        <w:keepNext/>
        <w:jc w:val="center"/>
      </w:pPr>
      <w:r>
        <w:lastRenderedPageBreak/>
        <w:pict w14:anchorId="06472806">
          <v:shape id="_x0000_i1052" type="#_x0000_t75" style="width:310.15pt;height:360.45pt">
            <v:imagedata r:id="rId41" o:title="Loop Freedom"/>
          </v:shape>
        </w:pict>
      </w:r>
    </w:p>
    <w:p w14:paraId="2445EA34" w14:textId="7581B610" w:rsidR="00700920" w:rsidRDefault="00872104" w:rsidP="00872104">
      <w:pPr>
        <w:pStyle w:val="Figurecaption"/>
      </w:pPr>
      <w:bookmarkStart w:id="115" w:name="_Ref481934713"/>
      <w:bookmarkStart w:id="116" w:name="_Toc482360635"/>
      <w:r>
        <w:t xml:space="preserve">Figure </w:t>
      </w:r>
      <w:r>
        <w:fldChar w:fldCharType="begin"/>
      </w:r>
      <w:r>
        <w:instrText xml:space="preserve"> SEQ Figure \* ARABIC </w:instrText>
      </w:r>
      <w:r>
        <w:fldChar w:fldCharType="separate"/>
      </w:r>
      <w:r w:rsidR="000C5709">
        <w:rPr>
          <w:noProof/>
        </w:rPr>
        <w:t>32</w:t>
      </w:r>
      <w:r>
        <w:fldChar w:fldCharType="end"/>
      </w:r>
      <w:bookmarkEnd w:id="115"/>
      <w:r w:rsidR="00623D71">
        <w:t>.</w:t>
      </w:r>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w:t>
      </w:r>
      <w:r w:rsidR="009C5F93">
        <w:t>to the Originator. RREQ route 3</w:t>
      </w:r>
      <w:r>
        <w:t xml:space="preserve"> will be dropped by the Originator as the RREQ’s originator field matches its own address.</w:t>
      </w:r>
      <w:bookmarkEnd w:id="116"/>
    </w:p>
    <w:p w14:paraId="01026FEC" w14:textId="215B0639"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 xml:space="preserve">address and a next hop address. For instance, when a node </w:t>
      </w:r>
      <w:r w:rsidR="00222D36" w:rsidRPr="009C5F93">
        <w:rPr>
          <w:i/>
        </w:rPr>
        <w:t>X</w:t>
      </w:r>
      <w:r w:rsidR="00222D36">
        <w:t xml:space="preserve"> receives an RREQ from another node </w:t>
      </w:r>
      <w:r w:rsidR="00222D36" w:rsidRPr="009C5F93">
        <w:rPr>
          <w:i/>
        </w:rPr>
        <w:t>Y</w:t>
      </w:r>
      <w:r w:rsidR="00222D36">
        <w:t xml:space="preserve"> and the RREQ has an originator of </w:t>
      </w:r>
      <w:r w:rsidR="00222D36" w:rsidRPr="009C5F93">
        <w:rPr>
          <w:i/>
        </w:rPr>
        <w:t>Z</w:t>
      </w:r>
      <w:r w:rsidR="009C5F93">
        <w:rPr>
          <w:i/>
        </w:rPr>
        <w:t>,</w:t>
      </w:r>
      <w:r w:rsidR="00222D36">
        <w:t xml:space="preserve"> it follows that a route is available to </w:t>
      </w:r>
      <w:r w:rsidR="00222D36" w:rsidRPr="009C5F93">
        <w:rPr>
          <w:i/>
        </w:rPr>
        <w:t>Z</w:t>
      </w:r>
      <w:r w:rsidR="00222D36">
        <w:t xml:space="preserve"> and that </w:t>
      </w:r>
      <w:r w:rsidR="00222D36" w:rsidRPr="009C5F93">
        <w:rPr>
          <w:i/>
        </w:rPr>
        <w:t>Y</w:t>
      </w:r>
      <w:r w:rsidR="00222D36">
        <w:t xml:space="preserve"> is the next hop (</w:t>
      </w:r>
      <w:r w:rsidR="00872104">
        <w:fldChar w:fldCharType="begin"/>
      </w:r>
      <w:r w:rsidR="00872104">
        <w:instrText xml:space="preserve"> REF _Ref481934713 \h </w:instrText>
      </w:r>
      <w:r w:rsidR="00872104">
        <w:fldChar w:fldCharType="separate"/>
      </w:r>
      <w:r w:rsidR="000C5709">
        <w:t xml:space="preserve">Figure </w:t>
      </w:r>
      <w:r w:rsidR="000C5709">
        <w:rPr>
          <w:noProof/>
        </w:rPr>
        <w:t>32</w:t>
      </w:r>
      <w:r w:rsidR="00872104">
        <w:fldChar w:fldCharType="end"/>
      </w:r>
      <w:r w:rsidR="00222D36">
        <w:t xml:space="preserve">). When </w:t>
      </w:r>
      <w:r w:rsidR="00222D36" w:rsidRPr="009C5F93">
        <w:rPr>
          <w:i/>
        </w:rPr>
        <w:t>X</w:t>
      </w:r>
      <w:r w:rsidR="00222D36">
        <w:t xml:space="preserve"> first sees an RREQ it will add this route to </w:t>
      </w:r>
      <w:r w:rsidR="00222D36" w:rsidRPr="009C5F93">
        <w:rPr>
          <w:i/>
        </w:rPr>
        <w:t>Z</w:t>
      </w:r>
      <w:r w:rsidR="00222D36">
        <w:t xml:space="preserve"> and then broadcast the RREQ. </w:t>
      </w:r>
      <w:r w:rsidR="00222D36" w:rsidRPr="009C5F93">
        <w:rPr>
          <w:i/>
        </w:rPr>
        <w:t>Y</w:t>
      </w:r>
      <w:r w:rsidR="00222D36">
        <w:t xml:space="preserve"> will see this RREQ from </w:t>
      </w:r>
      <w:r w:rsidR="00222D36" w:rsidRPr="009C5F93">
        <w:rPr>
          <w:i/>
        </w:rPr>
        <w:lastRenderedPageBreak/>
        <w:t>X</w:t>
      </w:r>
      <w:r w:rsidR="00623D71">
        <w:rPr>
          <w:i/>
        </w:rPr>
        <w:t>,</w:t>
      </w:r>
      <w:r w:rsidR="00222D36">
        <w:t xml:space="preserve"> however</w:t>
      </w:r>
      <w:r w:rsidR="00623D71">
        <w:t>,</w:t>
      </w:r>
      <w:r w:rsidR="00222D36">
        <w:t xml:space="preserve"> </w:t>
      </w:r>
      <w:r w:rsidR="00222D36" w:rsidRPr="009C5F93">
        <w:rPr>
          <w:i/>
        </w:rPr>
        <w:t>Y</w:t>
      </w:r>
      <w:r w:rsidR="00222D36">
        <w:t xml:space="preserve"> has enough information to avoid rebroadcasting this RREQ and causing a broadcast loop. </w:t>
      </w:r>
      <w:r w:rsidR="00222D36" w:rsidRPr="009C5F93">
        <w:rPr>
          <w:i/>
        </w:rPr>
        <w:t>Y</w:t>
      </w:r>
      <w:r w:rsidR="00222D36">
        <w:t xml:space="preserve"> already has a route to </w:t>
      </w:r>
      <w:r w:rsidR="00222D36" w:rsidRPr="009C5F93">
        <w:rPr>
          <w:i/>
        </w:rPr>
        <w:t>Z</w:t>
      </w:r>
      <w:r w:rsidR="00222D36">
        <w:t xml:space="preserve"> and the RREQ from </w:t>
      </w:r>
      <w:r w:rsidR="00222D36" w:rsidRPr="009C5F93">
        <w:rPr>
          <w:i/>
        </w:rPr>
        <w:t>X</w:t>
      </w:r>
      <w:r w:rsidR="00222D36">
        <w:t xml:space="preserve"> will have a higher cost as all added cost value must be greater than zero. This allows </w:t>
      </w:r>
      <w:r w:rsidR="00222D36" w:rsidRPr="009C5F93">
        <w:rPr>
          <w:i/>
        </w:rPr>
        <w:t>Y</w:t>
      </w:r>
      <w:r w:rsidR="00222D36">
        <w:t xml:space="preserve"> to drop the RREQ. This</w:t>
      </w:r>
      <w:r w:rsidR="00520664">
        <w:t xml:space="preserve"> approach avoid</w:t>
      </w:r>
      <w:r w:rsidR="009C5F93">
        <w:t>s</w:t>
      </w:r>
      <w:r w:rsidR="00520664">
        <w:t xml:space="preserve"> routing loops and the same logic can be used to avoid loop</w:t>
      </w:r>
      <w:r w:rsidR="009C5F93">
        <w:t>s</w:t>
      </w:r>
      <w:r w:rsidR="00520664">
        <w:t xml:space="preserve"> of arbitrary lengths (</w:t>
      </w:r>
      <w:r w:rsidR="00872104">
        <w:fldChar w:fldCharType="begin"/>
      </w:r>
      <w:r w:rsidR="00872104">
        <w:instrText xml:space="preserve"> REF _Ref481934713 \h </w:instrText>
      </w:r>
      <w:r w:rsidR="00872104">
        <w:fldChar w:fldCharType="separate"/>
      </w:r>
      <w:r w:rsidR="000C5709">
        <w:t xml:space="preserve">Figure </w:t>
      </w:r>
      <w:r w:rsidR="000C5709">
        <w:rPr>
          <w:noProof/>
        </w:rPr>
        <w:t>32</w:t>
      </w:r>
      <w:r w:rsidR="00872104">
        <w:fldChar w:fldCharType="end"/>
      </w:r>
      <w:r w:rsidR="00520664">
        <w:t xml:space="preserve">). </w:t>
      </w:r>
    </w:p>
    <w:p w14:paraId="44F1E335" w14:textId="2BC62662" w:rsidR="002C7B7E" w:rsidRDefault="002C7B7E" w:rsidP="00A0330A">
      <w:pPr>
        <w:pStyle w:val="Heading3"/>
      </w:pPr>
      <w:bookmarkStart w:id="117" w:name="_Toc482367584"/>
      <w:r>
        <w:t xml:space="preserve">Discovery and Maintenance </w:t>
      </w:r>
      <w:r w:rsidR="00050850">
        <w:t>Patterns</w:t>
      </w:r>
      <w:bookmarkEnd w:id="117"/>
    </w:p>
    <w:p w14:paraId="75585BB0" w14:textId="6290291D" w:rsidR="007B6BF6" w:rsidRDefault="00520664" w:rsidP="00362833">
      <w:r>
        <w:t>Through the use of route messages, sequence numbers and route costs</w:t>
      </w:r>
      <w:r w:rsidR="00623D71">
        <w:t>,</w:t>
      </w:r>
      <w:r>
        <w:t xml:space="preserve">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w:t>
      </w:r>
      <w:r w:rsidR="00623D71">
        <w:t>are introduced</w:t>
      </w:r>
      <w:r w:rsidR="007D30CB">
        <w:t xml:space="preserve"> in section 2.2.2. </w:t>
      </w:r>
    </w:p>
    <w:p w14:paraId="044222F9" w14:textId="77777777" w:rsidR="00872104" w:rsidRDefault="00CE5B85" w:rsidP="00872104">
      <w:pPr>
        <w:keepNext/>
        <w:jc w:val="center"/>
      </w:pPr>
      <w:r>
        <w:pict w14:anchorId="5E701612">
          <v:shape id="_x0000_i1053" type="#_x0000_t75" style="width:398.75pt;height:89.55pt">
            <v:imagedata r:id="rId42" o:title="Discovery Cycle"/>
          </v:shape>
        </w:pict>
      </w:r>
    </w:p>
    <w:p w14:paraId="3F24AF48" w14:textId="1028391D" w:rsidR="00700920" w:rsidRPr="00172660" w:rsidRDefault="00872104" w:rsidP="00872104">
      <w:pPr>
        <w:pStyle w:val="Figurecaption"/>
      </w:pPr>
      <w:bookmarkStart w:id="118" w:name="_Ref481934965"/>
      <w:bookmarkStart w:id="119" w:name="_Toc482360636"/>
      <w:r>
        <w:t xml:space="preserve">Figure </w:t>
      </w:r>
      <w:r>
        <w:fldChar w:fldCharType="begin"/>
      </w:r>
      <w:r>
        <w:instrText xml:space="preserve"> SEQ Figure \* ARABIC </w:instrText>
      </w:r>
      <w:r>
        <w:fldChar w:fldCharType="separate"/>
      </w:r>
      <w:r w:rsidR="000C5709">
        <w:rPr>
          <w:noProof/>
        </w:rPr>
        <w:t>33</w:t>
      </w:r>
      <w:r>
        <w:fldChar w:fldCharType="end"/>
      </w:r>
      <w:bookmarkEnd w:id="118"/>
      <w:r w:rsidR="00623D71">
        <w:t>.</w:t>
      </w:r>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19"/>
    </w:p>
    <w:p w14:paraId="5AC70D8D" w14:textId="168458C3"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0C5709">
        <w:t xml:space="preserve">Figure </w:t>
      </w:r>
      <w:r w:rsidR="000C5709">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0C5709">
        <w:t xml:space="preserve">Figure </w:t>
      </w:r>
      <w:r w:rsidR="000C5709">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0C5709">
        <w:t xml:space="preserve">Figure </w:t>
      </w:r>
      <w:r w:rsidR="000C5709">
        <w:rPr>
          <w:noProof/>
        </w:rPr>
        <w:t>33</w:t>
      </w:r>
      <w:r w:rsidR="006E49F7">
        <w:fldChar w:fldCharType="end"/>
      </w:r>
      <w:r w:rsidR="006E49F7">
        <w:t>)</w:t>
      </w:r>
      <w:r w:rsidR="007E0C86">
        <w:t>.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w:t>
      </w:r>
      <w:r w:rsidR="006E49F7">
        <w:fldChar w:fldCharType="begin"/>
      </w:r>
      <w:r w:rsidR="006E49F7">
        <w:instrText xml:space="preserve"> REF _Ref481934965 \h </w:instrText>
      </w:r>
      <w:r w:rsidR="006E49F7">
        <w:fldChar w:fldCharType="separate"/>
      </w:r>
      <w:r w:rsidR="000C5709">
        <w:t xml:space="preserve">Figure </w:t>
      </w:r>
      <w:r w:rsidR="000C5709">
        <w:rPr>
          <w:noProof/>
        </w:rPr>
        <w:t>33</w:t>
      </w:r>
      <w:r w:rsidR="006E49F7">
        <w:fldChar w:fldCharType="end"/>
      </w:r>
      <w:r w:rsidR="007E0C86">
        <w:t xml:space="preserve">). </w:t>
      </w:r>
    </w:p>
    <w:p w14:paraId="14AEFE9F" w14:textId="1A2502F0" w:rsidR="00F05708" w:rsidRDefault="00F05708" w:rsidP="00F05708">
      <w:pPr>
        <w:pStyle w:val="Heading3"/>
      </w:pPr>
      <w:bookmarkStart w:id="120" w:name="_Toc482367585"/>
      <w:r>
        <w:t xml:space="preserve">Other </w:t>
      </w:r>
      <w:r w:rsidR="00546BEA">
        <w:t>Features</w:t>
      </w:r>
      <w:bookmarkEnd w:id="120"/>
    </w:p>
    <w:p w14:paraId="03AFFD32" w14:textId="105FFD45" w:rsidR="00F05708" w:rsidRDefault="00F05708" w:rsidP="00F05708">
      <w:r>
        <w:t>DYMO’s specification includes numerous</w:t>
      </w:r>
      <w:r w:rsidR="00623D71">
        <w:t xml:space="preserve"> fruther</w:t>
      </w:r>
      <w:r>
        <w:t xml:space="preserve"> </w:t>
      </w:r>
      <w:r w:rsidR="00546BEA">
        <w:t>feature</w:t>
      </w:r>
      <w:r w:rsidR="00623D71">
        <w:t>s</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21" w:name="_Toc482367586"/>
      <w:r>
        <w:t>Router Clients</w:t>
      </w:r>
      <w:bookmarkEnd w:id="121"/>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22" w:name="_Toc482367587"/>
      <w:r>
        <w:t>Multicast RREPs</w:t>
      </w:r>
      <w:bookmarkEnd w:id="122"/>
    </w:p>
    <w:p w14:paraId="0DA53392" w14:textId="6C83F8F8" w:rsidR="00484855" w:rsidRDefault="00621A66" w:rsidP="00BC727A">
      <w:r>
        <w:t xml:space="preserve">DYMO uses multicasting in place of AODV’s broadcasting. </w:t>
      </w:r>
      <w:r w:rsidRPr="00621A66">
        <w:t>In this work all network interfaces are configured to belo</w:t>
      </w:r>
      <w:r>
        <w:t>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w:t>
      </w:r>
      <w:r w:rsidR="00623D71">
        <w:t>,</w:t>
      </w:r>
      <w:r>
        <w:t xml:space="preserv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3" w:name="_Toc482367588"/>
      <w:r>
        <w:t>Hop Limits</w:t>
      </w:r>
      <w:bookmarkEnd w:id="123"/>
    </w:p>
    <w:p w14:paraId="04FB6100" w14:textId="5E41F763" w:rsidR="00484855" w:rsidRPr="00484855" w:rsidRDefault="00484855" w:rsidP="00484855">
      <w:r>
        <w:t xml:space="preserve">As DYMO RREQs traverse a network via broadcasting nodes update a 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network is N then any RREQ which makes more than N hops without reaching a target can be safely dropped.</w:t>
      </w:r>
    </w:p>
    <w:p w14:paraId="517FF5B2" w14:textId="37F6A614" w:rsidR="00A0330A" w:rsidRDefault="00A0330A" w:rsidP="00A0330A">
      <w:pPr>
        <w:pStyle w:val="Heading3"/>
      </w:pPr>
      <w:bookmarkStart w:id="124" w:name="_Ref482016983"/>
      <w:bookmarkStart w:id="125" w:name="_Ref482034222"/>
      <w:bookmarkStart w:id="126" w:name="_Ref482034555"/>
      <w:bookmarkStart w:id="127" w:name="_Toc482367589"/>
      <w:r>
        <w:t>D3 Modifications</w:t>
      </w:r>
      <w:bookmarkEnd w:id="124"/>
      <w:bookmarkEnd w:id="125"/>
      <w:bookmarkEnd w:id="126"/>
      <w:bookmarkEnd w:id="127"/>
    </w:p>
    <w:p w14:paraId="5919BD74" w14:textId="60E6B74B" w:rsidR="00F44864" w:rsidRDefault="006804F8" w:rsidP="00A0330A">
      <w:r>
        <w:t>In the case of D3, DYMO is comparatively unaltered when compared to CubeMac and C/TD</w:t>
      </w:r>
      <w:r w:rsidR="00623D71">
        <w:t>MA. D3 introduces two inter-connected additions;</w:t>
      </w:r>
      <w:r>
        <w:t xml:space="preserve"> The concept of a ground master and </w:t>
      </w:r>
      <w:r w:rsidR="00623D71">
        <w:t xml:space="preserve">the </w:t>
      </w:r>
      <w:r>
        <w:t xml:space="preserve">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the S2G I/F</w:t>
      </w:r>
      <w:r>
        <w:t xml:space="preserve"> </w:t>
      </w:r>
      <w:r w:rsidR="00D137E2">
        <w:t xml:space="preserve">is </w:t>
      </w:r>
      <w:r>
        <w:t>used</w:t>
      </w:r>
      <w:r w:rsidR="00623D71">
        <w:t>,</w:t>
      </w:r>
      <w:r>
        <w:t xml:space="preserve">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rsidR="00F44864">
        <w:t>S2G I/Fs for S2S communication, wh</w:t>
      </w:r>
      <w:r w:rsidR="003D5EE6">
        <w:t xml:space="preserve">ich is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CE5B85" w:rsidP="006E49F7">
      <w:pPr>
        <w:keepNext/>
        <w:jc w:val="center"/>
      </w:pPr>
      <w:r>
        <w:lastRenderedPageBreak/>
        <w:pict w14:anchorId="098BADC8">
          <v:shape id="_x0000_i1054" type="#_x0000_t75" style="width:264.9pt;height:248.3pt">
            <v:imagedata r:id="rId43" o:title="GM Multi-NIC"/>
          </v:shape>
        </w:pict>
      </w:r>
    </w:p>
    <w:p w14:paraId="2AC887DD" w14:textId="41BCF001" w:rsidR="00700920" w:rsidRDefault="006E49F7" w:rsidP="006E49F7">
      <w:pPr>
        <w:pStyle w:val="Figurecaption"/>
      </w:pPr>
      <w:bookmarkStart w:id="128" w:name="_Ref481935340"/>
      <w:bookmarkStart w:id="129" w:name="_Toc482360637"/>
      <w:r>
        <w:t xml:space="preserve">Figure </w:t>
      </w:r>
      <w:r>
        <w:fldChar w:fldCharType="begin"/>
      </w:r>
      <w:r>
        <w:instrText xml:space="preserve"> SEQ Figure \* ARABIC </w:instrText>
      </w:r>
      <w:r>
        <w:fldChar w:fldCharType="separate"/>
      </w:r>
      <w:r w:rsidR="000C5709">
        <w:rPr>
          <w:noProof/>
        </w:rPr>
        <w:t>34</w:t>
      </w:r>
      <w:r>
        <w:fldChar w:fldCharType="end"/>
      </w:r>
      <w:bookmarkEnd w:id="128"/>
      <w:r w:rsidR="00623D71">
        <w:t>.</w:t>
      </w:r>
      <w:r>
        <w:t xml:space="preserve"> The interface use of a GM to all route messages implemented by this work. In comparison non-GMs will only ever use their S2S interfaces.</w:t>
      </w:r>
      <w:bookmarkEnd w:id="129"/>
    </w:p>
    <w:p w14:paraId="44B0BA33" w14:textId="6ACC7678"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0C5709">
        <w:t xml:space="preserve">Figure </w:t>
      </w:r>
      <w:r w:rsidR="000C5709">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30" w:name="_Toc482367590"/>
      <w:r>
        <w:lastRenderedPageBreak/>
        <w:t>Drawbacks</w:t>
      </w:r>
      <w:bookmarkEnd w:id="130"/>
    </w:p>
    <w:p w14:paraId="6411AFF9" w14:textId="66E64711" w:rsidR="0041407E" w:rsidRDefault="00D9179D" w:rsidP="0041407E">
      <w:r>
        <w:t xml:space="preserve">D3 has several undesirable characteristics. Most notable among these is its inability to retain redundant routes. This was a clear design choice by the designers </w:t>
      </w:r>
      <w:r w:rsidR="00623D71">
        <w:t xml:space="preserve">of </w:t>
      </w:r>
      <w:r>
        <w:t xml:space="preserve">DYMO as there are other AODV derivatives which allow nodes to maintain redundant routes for a given target. Protocol designers must weigh the cost of a node storing redundant routes against the overall network cost of requiring a complete route discovery attempt every time a route breaks. Within this work’s hypothetical mission </w:t>
      </w:r>
      <w:r w:rsidR="0041407E">
        <w:t>only routes to ground can break. As will be discussed further in relation to simulation scenarios, it is assumed that only one master may be a GM at any one time. As such</w:t>
      </w:r>
      <w:r w:rsidR="0006433C">
        <w:t>,</w:t>
      </w:r>
      <w:r w:rsidR="0041407E">
        <w:t xml:space="preserve">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2C5B35FF" w:rsidR="0071397F" w:rsidRDefault="00F90713" w:rsidP="0041407E">
      <w:r>
        <w:t>As discussed in section 2.1.1, most missions will require CubeSats to periodically check the current time</w:t>
      </w:r>
      <w:r w:rsidR="00673F0E">
        <w:t>,</w:t>
      </w:r>
      <w:r>
        <w:t xml:space="preserve"> and their position and velocity via GNSS networks. Such information, when opportunistically shared amongst nodes, can greatly benefit the efficiency of route discover, mainten</w:t>
      </w:r>
      <w:r w:rsidR="00673F0E">
        <w:t>ance and choice. P</w:t>
      </w:r>
      <w:r>
        <w:t xml:space="preserve">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3CF581B2" w:rsidR="0041407E" w:rsidRDefault="000677D0" w:rsidP="0041407E">
      <w:r>
        <w:lastRenderedPageBreak/>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w:t>
      </w:r>
      <w:r w:rsidR="00673F0E">
        <w:t>s</w:t>
      </w:r>
      <w:r w:rsidR="0071397F">
        <w:t xml:space="preserv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w:t>
      </w:r>
      <w:r w:rsidR="00673F0E">
        <w:t>,</w:t>
      </w:r>
      <w:r w:rsidR="0071397F">
        <w:t xml:space="preserve"> in reality</w:t>
      </w:r>
      <w:r w:rsidR="00673F0E">
        <w:t>,</w:t>
      </w:r>
      <w:r w:rsidR="0071397F">
        <w:t xml:space="preserve">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31" w:name="_Toc482367591"/>
      <w:r>
        <w:lastRenderedPageBreak/>
        <w:t>Simulation</w:t>
      </w:r>
      <w:bookmarkEnd w:id="131"/>
    </w:p>
    <w:p w14:paraId="27E624F2" w14:textId="7C2E64FC"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673F0E">
        <w:t xml:space="preserve">of </w:t>
      </w:r>
      <w:r w:rsidR="0085422C">
        <w:t xml:space="preserve">OMNeT++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1775BA46"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0C5709">
        <w:t xml:space="preserve">Figure </w:t>
      </w:r>
      <w:r w:rsidR="000C5709">
        <w:rPr>
          <w:noProof/>
        </w:rPr>
        <w:t>35</w:t>
      </w:r>
      <w:r w:rsidR="00F53AA9">
        <w:fldChar w:fldCharType="end"/>
      </w:r>
      <w:r w:rsidR="00EC6B8B">
        <w:t>)</w:t>
      </w:r>
      <w:r w:rsidR="0085422C">
        <w:t>. A number of scenarios which modify this base simulation are presented</w:t>
      </w:r>
      <w:r w:rsidR="00EC6B8B">
        <w:t>. Modules which perform the actions of CubeMac and D3</w:t>
      </w:r>
      <w:r w:rsidR="0085422C">
        <w:t xml:space="preserve"> are included in the base simulation</w:t>
      </w:r>
      <w:r w:rsidR="00EC6B8B">
        <w:t xml:space="preserve">. As far as possible, the salient operation of CubeMac and D3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CE5B85" w:rsidP="00EC6B8B">
      <w:pPr>
        <w:pStyle w:val="Centered"/>
        <w:keepNext/>
      </w:pPr>
      <w:r>
        <w:lastRenderedPageBreak/>
        <w:pict w14:anchorId="451A0EBE">
          <v:shape id="_x0000_i1055" type="#_x0000_t75" style="width:148.6pt;height:245.1pt">
            <v:imagedata r:id="rId44" o:title="Simulation Baseline"/>
          </v:shape>
        </w:pict>
      </w:r>
    </w:p>
    <w:p w14:paraId="7D9A2630" w14:textId="5BC212BA" w:rsidR="00EC6B8B" w:rsidRPr="00F53AA9" w:rsidRDefault="00EC6B8B" w:rsidP="00F53AA9">
      <w:pPr>
        <w:pStyle w:val="Figurecaption"/>
        <w:rPr>
          <w:b/>
        </w:rPr>
      </w:pPr>
      <w:bookmarkStart w:id="132" w:name="_Ref482002478"/>
      <w:bookmarkStart w:id="133" w:name="_Toc482360638"/>
      <w:r>
        <w:t xml:space="preserve">Figure </w:t>
      </w:r>
      <w:r>
        <w:fldChar w:fldCharType="begin"/>
      </w:r>
      <w:r>
        <w:instrText xml:space="preserve"> SEQ Figure \* ARABIC </w:instrText>
      </w:r>
      <w:r>
        <w:fldChar w:fldCharType="separate"/>
      </w:r>
      <w:r w:rsidR="000C5709">
        <w:rPr>
          <w:noProof/>
        </w:rPr>
        <w:t>35</w:t>
      </w:r>
      <w:r>
        <w:fldChar w:fldCharType="end"/>
      </w:r>
      <w:bookmarkEnd w:id="132"/>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0C5709">
        <w:t xml:space="preserve">Figure </w:t>
      </w:r>
      <w:r w:rsidR="000C5709">
        <w:rPr>
          <w:noProof/>
        </w:rPr>
        <w:t>4</w:t>
      </w:r>
      <w:r w:rsidR="00F53AA9">
        <w:fldChar w:fldCharType="end"/>
      </w:r>
      <w:r w:rsidR="00F53AA9">
        <w:t>, the simulated motion of “nodeSlave</w:t>
      </w:r>
      <w:r w:rsidR="00564DB1">
        <w:t>s</w:t>
      </w:r>
      <w:r w:rsidR="00F53AA9">
        <w:t>” and “nodeMaster</w:t>
      </w:r>
      <w:r w:rsidR="00564DB1">
        <w:t xml:space="preserve">s” will bring the nodes </w:t>
      </w:r>
      <w:r w:rsidR="00181E14">
        <w:t>over ground</w:t>
      </w:r>
      <w:r w:rsidR="00F53AA9">
        <w:t xml:space="preserve">. </w:t>
      </w:r>
      <w:r w:rsidR="00F53AA9" w:rsidRPr="00F53AA9">
        <w:rPr>
          <w:b/>
          <w:highlight w:val="yellow"/>
        </w:rPr>
        <w:t>Video representing the network’s behaviour has been made available online [].</w:t>
      </w:r>
      <w:bookmarkEnd w:id="133"/>
    </w:p>
    <w:p w14:paraId="1605A222" w14:textId="1A143BE8"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0C5709">
        <w:t xml:space="preserve">Figure </w:t>
      </w:r>
      <w:r w:rsidR="000C5709">
        <w:rPr>
          <w:noProof/>
        </w:rPr>
        <w:t>4</w:t>
      </w:r>
      <w:r>
        <w:fldChar w:fldCharType="end"/>
      </w:r>
      <w:r>
        <w:t xml:space="preserve"> and </w:t>
      </w:r>
      <w:r>
        <w:fldChar w:fldCharType="begin"/>
      </w:r>
      <w:r>
        <w:instrText xml:space="preserve"> REF _Ref482002478 \h </w:instrText>
      </w:r>
      <w:r>
        <w:fldChar w:fldCharType="separate"/>
      </w:r>
      <w:r w:rsidR="000C5709">
        <w:t xml:space="preserve">Figure </w:t>
      </w:r>
      <w:r w:rsidR="000C5709">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10FF735C"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approximately</w:t>
      </w:r>
      <w:r w:rsidR="00564DB1">
        <w:t xml:space="preserve"> 270</w:t>
      </w:r>
      <w:r>
        <w:t xml:space="preserve"> seconds</w:t>
      </w:r>
      <w:r w:rsidR="00912BD6">
        <w:t>. This reflects approximate orbital speeds at an altitude of 550km</w:t>
      </w:r>
      <w:r w:rsidR="00564DB1">
        <w:t xml:space="preserve"> and reasonable S2G communication ranges</w:t>
      </w:r>
      <w:r w:rsidR="00912BD6">
        <w:t>.</w:t>
      </w:r>
    </w:p>
    <w:p w14:paraId="52BD66AC" w14:textId="454C927F"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0C5709">
        <w:t xml:space="preserve">Figure </w:t>
      </w:r>
      <w:r w:rsidR="000C5709">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B94118B" w:rsidR="00912BD6" w:rsidRPr="009B1B84" w:rsidRDefault="00912BD6" w:rsidP="00912BD6">
      <w:r>
        <w:t xml:space="preserve">This chapter’s remaining sections provide further detail regarding the development of this work’s simulation scenarios and implementation of CubeMac and D3.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4" w:name="_Ref482022139"/>
      <w:bookmarkStart w:id="135" w:name="_Toc482367592"/>
      <w:r>
        <w:lastRenderedPageBreak/>
        <w:t>Implementation</w:t>
      </w:r>
      <w:bookmarkEnd w:id="134"/>
      <w:bookmarkEnd w:id="135"/>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7C918CF5" w:rsidR="00181E14" w:rsidRDefault="00181E14" w:rsidP="00181E14">
      <w:pPr>
        <w:pStyle w:val="Figurecaption"/>
      </w:pPr>
      <w:bookmarkStart w:id="136" w:name="_Ref482008255"/>
      <w:bookmarkStart w:id="137" w:name="_Toc482360639"/>
      <w:r>
        <w:t xml:space="preserve">Figure </w:t>
      </w:r>
      <w:r>
        <w:fldChar w:fldCharType="begin"/>
      </w:r>
      <w:r>
        <w:instrText xml:space="preserve"> SEQ Figure \* ARABIC </w:instrText>
      </w:r>
      <w:r>
        <w:fldChar w:fldCharType="separate"/>
      </w:r>
      <w:r w:rsidR="000C5709">
        <w:rPr>
          <w:noProof/>
        </w:rPr>
        <w:t>36</w:t>
      </w:r>
      <w:r>
        <w:fldChar w:fldCharType="end"/>
      </w:r>
      <w:bookmarkEnd w:id="136"/>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0C5709">
        <w:t xml:space="preserve">Figure </w:t>
      </w:r>
      <w:r w:rsidR="000C5709">
        <w:rPr>
          <w:noProof/>
        </w:rPr>
        <w:t>35</w:t>
      </w:r>
      <w:r>
        <w:fldChar w:fldCharType="end"/>
      </w:r>
      <w:r>
        <w:t>). Several parameters are omitted.</w:t>
      </w:r>
      <w:bookmarkEnd w:id="137"/>
      <w:r>
        <w:t xml:space="preserve"> </w:t>
      </w:r>
    </w:p>
    <w:p w14:paraId="1046E229" w14:textId="069D995D"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w:t>
      </w:r>
      <w:r w:rsidR="00564DB1">
        <w:t>n OMNeT++ releases. A</w:t>
      </w:r>
      <w:r w:rsidR="00EE78CE">
        <w:t>ll relevant modules within this work’s simulation scenarios</w:t>
      </w:r>
      <w:r w:rsidR="00564DB1">
        <w:t xml:space="preserve"> are available through INET, </w:t>
      </w:r>
      <w:r w:rsidR="00EE78CE">
        <w:t>with the exception of</w:t>
      </w:r>
      <w:r w:rsidR="00181E14">
        <w:t xml:space="preserve"> the</w:t>
      </w:r>
      <w:r w:rsidR="00EE78CE">
        <w:t xml:space="preserve"> D3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0C5709">
        <w:t xml:space="preserve">Figure </w:t>
      </w:r>
      <w:r w:rsidR="000C5709">
        <w:rPr>
          <w:noProof/>
        </w:rPr>
        <w:t>35</w:t>
      </w:r>
      <w:r w:rsidR="00EE78CE">
        <w:fldChar w:fldCharType="end"/>
      </w:r>
      <w:r w:rsidR="00564DB1">
        <w:t>)</w:t>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0C5709">
        <w:t xml:space="preserve">Figure </w:t>
      </w:r>
      <w:r w:rsidR="000C5709">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 to perform the operations of D3. Two interfaces</w:t>
      </w:r>
      <w:r w:rsidR="00181E14">
        <w:t xml:space="preserve"> modules</w:t>
      </w:r>
      <w:r w:rsidR="00673F0E">
        <w:t xml:space="preserve"> are also present;</w:t>
      </w:r>
      <w:r w:rsidR="00855F8E">
        <w:t xml:space="preserve"> “wlan[0]” and “wlan[1]”. In this case wlan[0] represents</w:t>
      </w:r>
      <w:r w:rsidR="00181E14">
        <w:t xml:space="preserve"> </w:t>
      </w:r>
      <w:r w:rsidR="00B03DD3">
        <w:lastRenderedPageBreak/>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0C5709">
        <w:t xml:space="preserve">Figure </w:t>
      </w:r>
      <w:r w:rsidR="000C5709">
        <w:rPr>
          <w:noProof/>
        </w:rPr>
        <w:t>37</w:t>
      </w:r>
      <w:r w:rsidR="004237C8">
        <w:fldChar w:fldCharType="end"/>
      </w:r>
      <w:r w:rsidR="004237C8">
        <w:t>)</w:t>
      </w:r>
      <w:r w:rsidR="00B03DD3">
        <w:t xml:space="preserve">. </w:t>
      </w:r>
    </w:p>
    <w:p w14:paraId="6DE66F29" w14:textId="77777777" w:rsidR="00FB6D52" w:rsidRDefault="00CE5B85" w:rsidP="00FB6D52">
      <w:pPr>
        <w:pStyle w:val="Centered"/>
        <w:keepNext/>
      </w:pPr>
      <w:r>
        <w:pict w14:anchorId="1AD92B2C">
          <v:shape id="_x0000_i1056" type="#_x0000_t75" style="width:265.4pt;height:108.9pt">
            <v:imagedata r:id="rId46" o:title="nodeMaster[0]"/>
          </v:shape>
        </w:pict>
      </w:r>
    </w:p>
    <w:p w14:paraId="2B0809A9" w14:textId="5EF6F83C" w:rsidR="00FB6D52" w:rsidRDefault="00FB6D52" w:rsidP="00FB6D52">
      <w:pPr>
        <w:pStyle w:val="Figurecaption"/>
      </w:pPr>
      <w:bookmarkStart w:id="138" w:name="_Ref482008275"/>
      <w:bookmarkStart w:id="139" w:name="_Toc482360640"/>
      <w:r>
        <w:t xml:space="preserve">Figure </w:t>
      </w:r>
      <w:r>
        <w:fldChar w:fldCharType="begin"/>
      </w:r>
      <w:r>
        <w:instrText xml:space="preserve"> SEQ Figure \* ARABIC </w:instrText>
      </w:r>
      <w:r>
        <w:fldChar w:fldCharType="separate"/>
      </w:r>
      <w:r w:rsidR="000C5709">
        <w:rPr>
          <w:noProof/>
        </w:rPr>
        <w:t>37</w:t>
      </w:r>
      <w:r>
        <w:fldChar w:fldCharType="end"/>
      </w:r>
      <w:bookmarkEnd w:id="138"/>
      <w:r w:rsidR="00623D71">
        <w:t>.</w:t>
      </w:r>
      <w:r>
        <w:t xml:space="preserve"> The parameters of and modules within nodeMaster[0]’s “wlan[0]” module. Wlan[0] constitutes nodeMaster[0]’s S2S interface.</w:t>
      </w:r>
      <w:bookmarkEnd w:id="139"/>
    </w:p>
    <w:p w14:paraId="303F16EA" w14:textId="34A27E45"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FB6D52">
        <w:t xml:space="preserve"> D3. D3 will enqueue this packet pending a successful route discovery for the address of nodeGround[0]. Once a route has been established to nodeGround[0], the packet will be removed from </w:t>
      </w:r>
      <w:r w:rsidR="00181E14">
        <w:t>the D3’s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0C5709">
        <w:t xml:space="preserve">Figure </w:t>
      </w:r>
      <w:r w:rsidR="000C5709">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reciever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0C5709">
        <w:t xml:space="preserve">Figure </w:t>
      </w:r>
      <w:r w:rsidR="000C5709">
        <w:rPr>
          <w:noProof/>
        </w:rPr>
        <w:t>38</w:t>
      </w:r>
      <w:r w:rsidR="004237C8">
        <w:fldChar w:fldCharType="end"/>
      </w:r>
      <w:r w:rsidR="00431120">
        <w:t>.</w:t>
      </w:r>
    </w:p>
    <w:p w14:paraId="4833C242" w14:textId="77777777" w:rsidR="004237C8" w:rsidRDefault="00CE5B85" w:rsidP="004237C8">
      <w:pPr>
        <w:pStyle w:val="Centered"/>
        <w:keepNext/>
      </w:pPr>
      <w:r>
        <w:pict w14:anchorId="4C5188CF">
          <v:shape id="_x0000_i1057" type="#_x0000_t75" style="width:313.4pt;height:235.85pt">
            <v:imagedata r:id="rId47" o:title="Packet Progression"/>
          </v:shape>
        </w:pict>
      </w:r>
    </w:p>
    <w:p w14:paraId="1B3B2C76" w14:textId="4D043AE7" w:rsidR="00431120" w:rsidRDefault="004237C8" w:rsidP="004237C8">
      <w:pPr>
        <w:pStyle w:val="Figurecaption"/>
      </w:pPr>
      <w:bookmarkStart w:id="140" w:name="_Ref482008584"/>
      <w:bookmarkStart w:id="141" w:name="_Toc482360641"/>
      <w:r>
        <w:t xml:space="preserve">Figure </w:t>
      </w:r>
      <w:r>
        <w:fldChar w:fldCharType="begin"/>
      </w:r>
      <w:r>
        <w:instrText xml:space="preserve"> SEQ Figure \* ARABIC </w:instrText>
      </w:r>
      <w:r>
        <w:fldChar w:fldCharType="separate"/>
      </w:r>
      <w:r w:rsidR="000C5709">
        <w:rPr>
          <w:noProof/>
        </w:rPr>
        <w:t>38</w:t>
      </w:r>
      <w:r>
        <w:fldChar w:fldCharType="end"/>
      </w:r>
      <w:bookmarkEnd w:id="140"/>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t xml:space="preserve"> both D3 (</w:t>
      </w:r>
      <w:r w:rsidR="00E65064">
        <w:t>The “</w:t>
      </w:r>
      <w:r>
        <w:t>DYMO</w:t>
      </w:r>
      <w:r w:rsidR="00E65064">
        <w:t>” module</w:t>
      </w:r>
      <w:r>
        <w:t>) and CubeMac.</w:t>
      </w:r>
      <w:bookmarkEnd w:id="141"/>
    </w:p>
    <w:p w14:paraId="20120958" w14:textId="36D2ADD1"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considered relevant to the analysis of D3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The largest drawback resulting from the use of ideal modules is the lack of an accurate model of the</w:t>
      </w:r>
      <w:r w:rsidR="007A24EB">
        <w:t xml:space="preserve"> LEO</w:t>
      </w:r>
      <w:r w:rsidR="001E7F9E">
        <w:t xml:space="preserve">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modifications required by CubeMac and D3.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0C5709">
        <w:t>4.2</w:t>
      </w:r>
      <w:r w:rsidR="001E7F9E">
        <w:fldChar w:fldCharType="end"/>
      </w:r>
      <w:r w:rsidR="001E7F9E">
        <w:t xml:space="preserve">. </w:t>
      </w:r>
    </w:p>
    <w:p w14:paraId="6906DCF2" w14:textId="0A438939" w:rsidR="00F90713" w:rsidRDefault="00F90713" w:rsidP="001E7F9E">
      <w:pPr>
        <w:pStyle w:val="Heading3"/>
      </w:pPr>
      <w:bookmarkStart w:id="142" w:name="_Toc482367593"/>
      <w:r>
        <w:lastRenderedPageBreak/>
        <w:t>CubeMac</w:t>
      </w:r>
      <w:bookmarkEnd w:id="142"/>
    </w:p>
    <w:p w14:paraId="49319896" w14:textId="77777777" w:rsidR="00F07D8C" w:rsidRDefault="00CE5B85" w:rsidP="00F07D8C">
      <w:pPr>
        <w:keepNext/>
        <w:jc w:val="center"/>
      </w:pPr>
      <w:r>
        <w:pict w14:anchorId="680A7979">
          <v:shape id="_x0000_i1058" type="#_x0000_t75" style="width:265.4pt;height:281.55pt">
            <v:imagedata r:id="rId48" o:title="CubeMac Module"/>
          </v:shape>
        </w:pict>
      </w:r>
    </w:p>
    <w:p w14:paraId="5BF4049B" w14:textId="2510AA6F" w:rsidR="00F90713" w:rsidRDefault="00F07D8C" w:rsidP="00F07D8C">
      <w:pPr>
        <w:pStyle w:val="Figurecaption"/>
      </w:pPr>
      <w:bookmarkStart w:id="143" w:name="_Ref482015671"/>
      <w:bookmarkStart w:id="144" w:name="_Toc482360642"/>
      <w:r>
        <w:t xml:space="preserve">Figure </w:t>
      </w:r>
      <w:r>
        <w:fldChar w:fldCharType="begin"/>
      </w:r>
      <w:r>
        <w:instrText xml:space="preserve"> SEQ Figure \* ARABIC </w:instrText>
      </w:r>
      <w:r>
        <w:fldChar w:fldCharType="separate"/>
      </w:r>
      <w:r w:rsidR="000C5709">
        <w:rPr>
          <w:noProof/>
        </w:rPr>
        <w:t>39</w:t>
      </w:r>
      <w:r>
        <w:fldChar w:fldCharType="end"/>
      </w:r>
      <w:bookmarkEnd w:id="143"/>
      <w:r w:rsidR="00623D71">
        <w:t>.</w:t>
      </w:r>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4"/>
    </w:p>
    <w:p w14:paraId="6492828F" w14:textId="15F12105"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0C5709">
        <w:t>3.1</w:t>
      </w:r>
      <w:r w:rsidR="00833B1C">
        <w:fldChar w:fldCharType="end"/>
      </w:r>
      <w:r w:rsidR="00833B1C">
        <w:t xml:space="preserve">. </w:t>
      </w:r>
      <w:r w:rsidR="00511089">
        <w:t xml:space="preserve">CubeMac can be configured to act in a pure TDMA mode using the </w:t>
      </w:r>
      <w:r w:rsidR="00E65064">
        <w:t>“</w:t>
      </w:r>
      <w:r w:rsidR="00511089">
        <w:t>pureTDMA</w:t>
      </w:r>
      <w:r w:rsidR="00E65064">
        <w:t>”</w:t>
      </w:r>
      <w:r w:rsidR="00673F0E">
        <w:t xml:space="preserve"> parameter. In this mode</w:t>
      </w:r>
      <w:r w:rsidR="007A24EB">
        <w:t xml:space="preserve"> all</w:t>
      </w:r>
      <w:r w:rsidR="00511089">
        <w:t xml:space="preserve"> nodes act as masters</w:t>
      </w:r>
      <w:r w:rsidR="007A24EB">
        <w:t xml:space="preserve"> and all other salient CubeMac aspects remain</w:t>
      </w:r>
      <w:r w:rsidR="00511089">
        <w:t>.</w:t>
      </w:r>
      <w:r w:rsidR="00673F0E">
        <w:t xml:space="preserve"> The behaviour of D3 is unchanged and only node originally designated as masters may conduction S2G communication .</w:t>
      </w:r>
      <w:r w:rsidR="00511089">
        <w:t xml:space="preserve"> CubeMac is</w:t>
      </w:r>
      <w:r w:rsidR="007A24EB">
        <w:t xml:space="preserve"> compared to its</w:t>
      </w:r>
      <w:r w:rsidR="00511089">
        <w:t xml:space="preserve"> pure TDMA</w:t>
      </w:r>
      <w:r w:rsidR="007A24EB">
        <w:t xml:space="preserve"> module through</w:t>
      </w:r>
      <w:r w:rsidR="00511089">
        <w:t xml:space="preserve"> scenario 2</w:t>
      </w:r>
      <w:r w:rsidR="00E65064">
        <w:t>a</w:t>
      </w:r>
      <w:r w:rsidR="00511089">
        <w:t xml:space="preserve">. </w:t>
      </w:r>
    </w:p>
    <w:p w14:paraId="1F7DB9FF" w14:textId="4A55BA3A" w:rsidR="00511089" w:rsidRPr="00D8593F" w:rsidRDefault="00E65064" w:rsidP="00D8593F">
      <w:r>
        <w:lastRenderedPageBreak/>
        <w:t>C/</w:t>
      </w:r>
      <w:r w:rsidR="00833B1C">
        <w:t>TDMA</w:t>
      </w:r>
      <w:r>
        <w:t>’s time slots are</w:t>
      </w:r>
      <w:r w:rsidR="00833B1C">
        <w:t xml:space="preserve"> modelled by</w:t>
      </w:r>
      <w:r w:rsidR="007A24EB">
        <w:t xml:space="preserve"> CubeMac modules</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IdealRadio</w:t>
      </w:r>
      <w:r w:rsidR="00833B1C">
        <w:t xml:space="preserve"> module (</w:t>
      </w:r>
      <w:r w:rsidR="00833B1C">
        <w:fldChar w:fldCharType="begin"/>
      </w:r>
      <w:r w:rsidR="00833B1C">
        <w:instrText xml:space="preserve"> REF _Ref482008584 \h </w:instrText>
      </w:r>
      <w:r w:rsidR="00833B1C">
        <w:fldChar w:fldCharType="separate"/>
      </w:r>
      <w:r w:rsidR="000C5709">
        <w:t xml:space="preserve">Figure </w:t>
      </w:r>
      <w:r w:rsidR="000C5709">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r w:rsidR="00511089">
        <w:t>IdealRadio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0C5709">
        <w:t>4.2</w:t>
      </w:r>
      <w:r w:rsidR="00511089">
        <w:fldChar w:fldCharType="end"/>
      </w:r>
      <w:r w:rsidR="00511089">
        <w:t xml:space="preserve">. </w:t>
      </w:r>
    </w:p>
    <w:p w14:paraId="4B500233" w14:textId="3F93CCD4" w:rsidR="00F90713" w:rsidRDefault="00F90713" w:rsidP="001E7F9E">
      <w:pPr>
        <w:pStyle w:val="Heading3"/>
      </w:pPr>
      <w:bookmarkStart w:id="145" w:name="_Ref482034254"/>
      <w:bookmarkStart w:id="146" w:name="_Toc482367594"/>
      <w:r>
        <w:t>D3</w:t>
      </w:r>
      <w:bookmarkEnd w:id="145"/>
      <w:bookmarkEnd w:id="146"/>
    </w:p>
    <w:p w14:paraId="0875E276" w14:textId="77777777" w:rsidR="00F07D8C" w:rsidRDefault="00CE5B85" w:rsidP="00F07D8C">
      <w:pPr>
        <w:pStyle w:val="Centered"/>
        <w:keepNext/>
      </w:pPr>
      <w:r>
        <w:pict w14:anchorId="2B3EE2F2">
          <v:shape id="_x0000_i1059" type="#_x0000_t75" style="width:269.1pt;height:244.15pt">
            <v:imagedata r:id="rId49" o:title="D3 Module"/>
          </v:shape>
        </w:pict>
      </w:r>
    </w:p>
    <w:p w14:paraId="1FCDD098" w14:textId="1853718C" w:rsidR="00855F8E" w:rsidRDefault="00F07D8C" w:rsidP="00F07D8C">
      <w:pPr>
        <w:pStyle w:val="Figurecaption"/>
      </w:pPr>
      <w:bookmarkStart w:id="147" w:name="_Ref482022786"/>
      <w:bookmarkStart w:id="148" w:name="_Toc482360643"/>
      <w:r>
        <w:t xml:space="preserve">Figure </w:t>
      </w:r>
      <w:r>
        <w:fldChar w:fldCharType="begin"/>
      </w:r>
      <w:r>
        <w:instrText xml:space="preserve"> SEQ Figure \* ARABIC </w:instrText>
      </w:r>
      <w:r>
        <w:fldChar w:fldCharType="separate"/>
      </w:r>
      <w:r w:rsidR="000C5709">
        <w:rPr>
          <w:noProof/>
        </w:rPr>
        <w:t>40</w:t>
      </w:r>
      <w:r>
        <w:fldChar w:fldCharType="end"/>
      </w:r>
      <w:bookmarkEnd w:id="147"/>
      <w:r w:rsidR="00623D71">
        <w:t>.</w:t>
      </w:r>
      <w:r w:rsidR="00D8593F">
        <w:t xml:space="preserve"> Several parameters such as “sendIntermediateRREP” relate to D3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0C5709">
        <w:t>3.2</w:t>
      </w:r>
      <w:r w:rsidR="00D8593F">
        <w:fldChar w:fldCharType="end"/>
      </w:r>
      <w:r w:rsidR="00D8593F">
        <w:t>.</w:t>
      </w:r>
      <w:bookmarkEnd w:id="148"/>
    </w:p>
    <w:p w14:paraId="410E390A" w14:textId="3BF81E0F" w:rsidR="007A5D8F" w:rsidRDefault="00511089" w:rsidP="00D8593F">
      <w:r>
        <w:lastRenderedPageBreak/>
        <w:t>D3 retains the majority of the core INET implementation of DYMO. Any references to a DYMO module in</w:t>
      </w:r>
      <w:r w:rsidR="00131674">
        <w:t xml:space="preserve"> simulation</w:t>
      </w:r>
      <w:r w:rsidR="007A24EB">
        <w:t xml:space="preserve"> scenarios</w:t>
      </w:r>
      <w:r>
        <w:t xml:space="preserve"> </w:t>
      </w:r>
      <w:r w:rsidR="007A24EB">
        <w:t xml:space="preserve">should be taken to refer to the </w:t>
      </w:r>
      <w:r>
        <w:t>D3</w:t>
      </w:r>
      <w:r w:rsidR="007A24EB">
        <w:t xml:space="preserve"> protocol.D3</w:t>
      </w:r>
      <w:r>
        <w:t xml:space="preserve"> implements two new parameters: “isGroundMaster” and “isGroundStation”. These parameters are used to handle the modifications referred to in section </w:t>
      </w:r>
      <w:r>
        <w:fldChar w:fldCharType="begin"/>
      </w:r>
      <w:r>
        <w:instrText xml:space="preserve"> REF _Ref482016983 \r \h </w:instrText>
      </w:r>
      <w:r>
        <w:fldChar w:fldCharType="separate"/>
      </w:r>
      <w:r w:rsidR="000C5709">
        <w:t>3.2.7</w:t>
      </w:r>
      <w:r>
        <w:fldChar w:fldCharType="end"/>
      </w:r>
      <w:r w:rsidR="007A5D8F">
        <w:t>. D3 is implemented in a more functional manner than CubeMac. D3 specifies dedicated functions for hand</w:t>
      </w:r>
      <w:r w:rsidR="007A24EB">
        <w:t xml:space="preserve">ling each type of route message. D3’s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1412656F"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7A24EB">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7A24EB">
        <w:rPr>
          <w:noProof/>
        </w:rPr>
        <w:t>[83]</w:t>
      </w:r>
      <w:r w:rsidR="007A24EB">
        <w:fldChar w:fldCharType="end"/>
      </w:r>
      <w:r>
        <w:t xml:space="preserve"> were found to be either omitted or incorrectly implemented within the existing INET module. Most notably, RERRs were non-functional, link costs and sequence numbers were incorrectly implemented and </w:t>
      </w:r>
      <w:r w:rsidR="007A24EB">
        <w:t>no mechanisms for loop detection</w:t>
      </w:r>
      <w:r>
        <w:t xml:space="preserve"> were implemented. Of these, link costs, sequence numbers and loop freedom </w:t>
      </w:r>
      <w:r w:rsidR="00131674">
        <w:t>were made</w:t>
      </w:r>
      <w:r>
        <w:t xml:space="preserve"> operative in D3. A “stand-in” solution for RERRs was implemented alongside the </w:t>
      </w:r>
      <w:r w:rsidR="007D3B73">
        <w:t>logic for the election of ground masters.</w:t>
      </w:r>
    </w:p>
    <w:p w14:paraId="7AE0A16C" w14:textId="15812A96" w:rsidR="000A5047" w:rsidRDefault="007D3B73" w:rsidP="00D8593F">
      <w:r>
        <w:t xml:space="preserve">As discussed, DYMO’s approach to interface handling is altered in D3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76B7487E" w:rsidR="007D3B73" w:rsidRDefault="000A5047" w:rsidP="00D8593F">
      <w:r>
        <w:t xml:space="preserve">D3’s role oracle module periodically “wake ups” at configurable intervals in order to determine whether the GM role should </w:t>
      </w:r>
      <w:r w:rsidR="00131674">
        <w:t>transfer</w:t>
      </w:r>
      <w:r>
        <w:t xml:space="preserve"> to a new master. Using the “closest </w:t>
      </w:r>
      <w:r>
        <w:lastRenderedPageBreak/>
        <w:t>master” approach, the oracle will traverse th</w:t>
      </w:r>
      <w:r w:rsidR="00654E09">
        <w:t>e module hierarchy using</w:t>
      </w:r>
      <w:r>
        <w:t xml:space="preserve"> built-in OMNeT++ functions. During this traversal the oracle collects the position</w:t>
      </w:r>
      <w:r w:rsidR="00510680">
        <w:t>s</w:t>
      </w:r>
      <w:r>
        <w:t xml:space="preserve"> </w:t>
      </w:r>
      <w:r w:rsidR="00510680">
        <w:t>of all network nodes and determine</w:t>
      </w:r>
      <w:r w:rsidR="00131674">
        <w:t>s</w:t>
      </w:r>
      <w:r w:rsidR="00510680">
        <w:t xml:space="preserve"> which node is currently the GM. If the GM is not the node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0C5709">
        <w:t xml:space="preserve">Figure </w:t>
      </w:r>
      <w:r w:rsidR="000C5709">
        <w:rPr>
          <w:noProof/>
        </w:rPr>
        <w:t>41</w:t>
      </w:r>
      <w:r w:rsidR="00B76B71">
        <w:fldChar w:fldCharType="end"/>
      </w:r>
      <w:r w:rsidR="00B76B71">
        <w:t>)</w:t>
      </w:r>
      <w:r w:rsidR="00510680">
        <w:t>. In simulation scenarios,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the GM role to generate a RERR. However, as discussed, the implementation of RERRs in D3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CE5B85" w:rsidP="00B76B71">
      <w:pPr>
        <w:pStyle w:val="Centered"/>
        <w:keepNext/>
      </w:pPr>
      <w:r>
        <w:lastRenderedPageBreak/>
        <w:pict w14:anchorId="492EC470">
          <v:shape id="_x0000_i1060" type="#_x0000_t75" style="width:196.6pt;height:283.85pt">
            <v:imagedata r:id="rId50" o:title="Closest Master GM"/>
          </v:shape>
        </w:pict>
      </w:r>
    </w:p>
    <w:p w14:paraId="060A5735" w14:textId="230AB981" w:rsidR="00510680" w:rsidRDefault="00B76B71" w:rsidP="00B76B71">
      <w:pPr>
        <w:pStyle w:val="Figurecaption"/>
      </w:pPr>
      <w:bookmarkStart w:id="149" w:name="_Ref482020123"/>
      <w:bookmarkStart w:id="150" w:name="_Toc482360644"/>
      <w:r>
        <w:t xml:space="preserve">Figure </w:t>
      </w:r>
      <w:r>
        <w:fldChar w:fldCharType="begin"/>
      </w:r>
      <w:r>
        <w:instrText xml:space="preserve"> SEQ Figure \* ARABIC </w:instrText>
      </w:r>
      <w:r>
        <w:fldChar w:fldCharType="separate"/>
      </w:r>
      <w:r w:rsidR="000C5709">
        <w:rPr>
          <w:noProof/>
        </w:rPr>
        <w:t>41</w:t>
      </w:r>
      <w:r>
        <w:fldChar w:fldCharType="end"/>
      </w:r>
      <w:bookmarkEnd w:id="149"/>
      <w:r w:rsidR="00623D71">
        <w:t>.</w:t>
      </w:r>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50"/>
    </w:p>
    <w:p w14:paraId="79923C91" w14:textId="6B95D22F" w:rsidR="007D3B73" w:rsidRPr="00D8593F" w:rsidRDefault="00B76B71" w:rsidP="00D8593F">
      <w:r>
        <w:fldChar w:fldCharType="begin"/>
      </w:r>
      <w:r>
        <w:instrText xml:space="preserve"> REF _Ref482020123 \h </w:instrText>
      </w:r>
      <w:r>
        <w:fldChar w:fldCharType="separate"/>
      </w:r>
      <w:r w:rsidR="000C5709">
        <w:t xml:space="preserve">Figure </w:t>
      </w:r>
      <w:r w:rsidR="000C5709">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0C5709">
        <w:t xml:space="preserve">Figure </w:t>
      </w:r>
      <w:r w:rsidR="000C5709">
        <w:rPr>
          <w:noProof/>
        </w:rPr>
        <w:t>32</w:t>
      </w:r>
      <w:r>
        <w:fldChar w:fldCharType="end"/>
      </w:r>
      <w:r>
        <w:t xml:space="preserve">) D3 implements a function based on a receiving node’s </w:t>
      </w:r>
      <w:r w:rsidR="002655F3">
        <w:t xml:space="preserve">energy consumption since the beginning of simulation. This link cost </w:t>
      </w:r>
      <w:r w:rsidR="00131674">
        <w:t>allows D3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0C5709">
        <w:t xml:space="preserve">Figure </w:t>
      </w:r>
      <w:r w:rsidR="000C5709">
        <w:rPr>
          <w:noProof/>
        </w:rPr>
        <w:t>41</w:t>
      </w:r>
      <w:r w:rsidR="002655F3">
        <w:fldChar w:fldCharType="end"/>
      </w:r>
      <w:r w:rsidR="002655F3">
        <w:t xml:space="preserve"> as the available route to nodeMast</w:t>
      </w:r>
      <w:r w:rsidR="00654E09">
        <w:t>er[3] is necessarily cheaper. A</w:t>
      </w:r>
      <w:r w:rsidR="002655F3">
        <w:t xml:space="preserve">ll link costs must </w:t>
      </w:r>
      <w:r w:rsidR="00654E09">
        <w:t>values</w:t>
      </w:r>
      <w:r w:rsidR="002655F3">
        <w:t xml:space="preserve"> greater than zero. The most likely cause of this route choice is an unresolved bug within INET’s DYMO module which has been carried into D3. In this case </w:t>
      </w:r>
      <w:r w:rsidR="002655F3">
        <w:lastRenderedPageBreak/>
        <w:t>nodeMaster[4] began route discovery and received an intermediate RREP from nod</w:t>
      </w:r>
      <w:r w:rsidR="00654E09">
        <w:t>eMaster[2]. A</w:t>
      </w:r>
      <w:r w:rsidR="002655F3">
        <w:t xml:space="preserve"> RREP from ground should also have reached nodeMaster[4] and allowed it replace its more expensive existing route to ground. It is possible that</w:t>
      </w:r>
      <w:r w:rsidR="00595CB4">
        <w:t xml:space="preserve"> D3’s</w:t>
      </w:r>
      <w:r w:rsidR="002655F3">
        <w:t xml:space="preserve"> use of sequences number</w:t>
      </w:r>
      <w:r w:rsidR="00654E09">
        <w:t>s caused nodeMaster[4] to drop the</w:t>
      </w:r>
      <w:r w:rsidR="002655F3">
        <w:t xml:space="preserve">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1" w:name="_Toc482367595"/>
      <w:r>
        <w:t>Parameterization</w:t>
      </w:r>
      <w:bookmarkEnd w:id="151"/>
    </w:p>
    <w:p w14:paraId="2D094C60" w14:textId="48F6BB01"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0C5709">
        <w:t xml:space="preserve">Figure </w:t>
      </w:r>
      <w:r w:rsidR="000C5709">
        <w:rPr>
          <w:noProof/>
        </w:rPr>
        <w:t>37</w:t>
      </w:r>
      <w:r>
        <w:fldChar w:fldCharType="end"/>
      </w:r>
      <w:r>
        <w:t>, control various aspects of operation of differing modules.</w:t>
      </w:r>
      <w:r w:rsidR="00C87398">
        <w:t xml:space="preserve"> </w:t>
      </w:r>
      <w:r w:rsidR="00654E09">
        <w:t xml:space="preserve">The parametrization of the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 detecting whether a two radios are in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0C5709">
        <w:t xml:space="preserve">Table </w:t>
      </w:r>
      <w:r w:rsidR="000C5709">
        <w:rPr>
          <w:noProof/>
        </w:rPr>
        <w:t>2</w:t>
      </w:r>
      <w:r w:rsidR="0065371E">
        <w:fldChar w:fldCharType="end"/>
      </w:r>
      <w:r>
        <w:t xml:space="preserve">. </w:t>
      </w:r>
    </w:p>
    <w:p w14:paraId="5CE03654" w14:textId="2527228F" w:rsidR="0065371E" w:rsidRDefault="0065371E" w:rsidP="0065371E">
      <w:pPr>
        <w:pStyle w:val="Tabletitle"/>
      </w:pPr>
      <w:bookmarkStart w:id="152" w:name="_Ref482023491"/>
      <w:bookmarkStart w:id="153" w:name="_Ref482023487"/>
      <w:bookmarkStart w:id="154" w:name="_Toc482359922"/>
      <w:r>
        <w:t xml:space="preserve">Table </w:t>
      </w:r>
      <w:r>
        <w:fldChar w:fldCharType="begin"/>
      </w:r>
      <w:r>
        <w:instrText xml:space="preserve"> SEQ Table \* ARABIC </w:instrText>
      </w:r>
      <w:r>
        <w:fldChar w:fldCharType="separate"/>
      </w:r>
      <w:r w:rsidR="000C5709">
        <w:rPr>
          <w:noProof/>
        </w:rPr>
        <w:t>2</w:t>
      </w:r>
      <w:r>
        <w:fldChar w:fldCharType="end"/>
      </w:r>
      <w:bookmarkEnd w:id="152"/>
      <w:r w:rsidR="00623D71">
        <w:t>.</w:t>
      </w:r>
      <w:r>
        <w:t xml:space="preserve"> </w:t>
      </w:r>
      <w:bookmarkEnd w:id="153"/>
      <w:r w:rsidR="00141999">
        <w:t>Parameter values are based, where possible and practical, on the known capabilities of CubeSats.</w:t>
      </w:r>
      <w:bookmarkEnd w:id="154"/>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3762FF71"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0C5709">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52C0B70B"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0C5709" w:rsidRPr="000C5709">
              <w:rPr>
                <w:sz w:val="18"/>
                <w:szCs w:val="18"/>
              </w:rPr>
              <w:t xml:space="preserve">Figure </w:t>
            </w:r>
            <w:r w:rsidR="000C5709" w:rsidRPr="000C5709">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61350368"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0C5709" w:rsidRPr="000C5709">
              <w:rPr>
                <w:sz w:val="18"/>
                <w:szCs w:val="18"/>
              </w:rPr>
              <w:t xml:space="preserve">Figure </w:t>
            </w:r>
            <w:r w:rsidR="000C5709" w:rsidRPr="000C5709">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627B3465"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0C5709">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3104455F"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0C5709">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153613C1"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0C5709">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66C866FE"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0C5709">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55" w:name="_Ref482212175"/>
      <w:bookmarkStart w:id="156" w:name="_Toc482367596"/>
      <w:r>
        <w:t>Scenario 1</w:t>
      </w:r>
      <w:bookmarkEnd w:id="155"/>
      <w:r w:rsidR="00911A06">
        <w:t>a &amp; 1b</w:t>
      </w:r>
      <w:bookmarkEnd w:id="156"/>
    </w:p>
    <w:p w14:paraId="48FB9419" w14:textId="4E032A69"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0C5709">
        <w:t>3.1.5</w:t>
      </w:r>
      <w:r w:rsidR="00A471F4">
        <w:fldChar w:fldCharType="end"/>
      </w:r>
      <w:r w:rsidR="00A471F4">
        <w:t>, are disabled</w:t>
      </w:r>
      <w:r w:rsidR="00654E09">
        <w:t>. Specifically, “No Data” and “Last” packets are disabled</w:t>
      </w:r>
      <w:r w:rsidR="00ED6754">
        <w:t>. The only</w:t>
      </w:r>
      <w:r w:rsidR="00654E09">
        <w:t xml:space="preserve"> configuration</w:t>
      </w:r>
      <w:r w:rsidR="00ED6754">
        <w:t xml:space="preserve"> change made by Scenario 1b is to set CubeMac’s “energySavingFeatures” parameter to “false”</w:t>
      </w:r>
      <w:r w:rsidR="00654E09">
        <w:t>.</w:t>
      </w:r>
    </w:p>
    <w:p w14:paraId="439108A9" w14:textId="2AADEA22" w:rsidR="0004485D" w:rsidRDefault="0004485D" w:rsidP="00141999">
      <w:pPr>
        <w:pStyle w:val="Heading3"/>
      </w:pPr>
      <w:bookmarkStart w:id="157" w:name="_Toc482367597"/>
      <w:r>
        <w:lastRenderedPageBreak/>
        <w:t>Scenario 2</w:t>
      </w:r>
      <w:r w:rsidR="00911A06">
        <w:t>a &amp; 2b</w:t>
      </w:r>
      <w:bookmarkEnd w:id="157"/>
    </w:p>
    <w:p w14:paraId="2E0605F3" w14:textId="2238C4A3" w:rsidR="0004485D" w:rsidRPr="00A471F4" w:rsidRDefault="00870574" w:rsidP="0004485D">
      <w:pPr>
        <w:rPr>
          <w:b/>
        </w:rPr>
      </w:pPr>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parameter set to true</w:t>
      </w:r>
      <w:r w:rsidR="00F2045B">
        <w:t>,</w:t>
      </w:r>
      <w:r>
        <w:t xml:space="preserve"> </w:t>
      </w:r>
      <w:r>
        <w:fldChar w:fldCharType="begin"/>
      </w:r>
      <w:r>
        <w:instrText xml:space="preserve"> REF _Ref482015671 \h </w:instrText>
      </w:r>
      <w:r>
        <w:fldChar w:fldCharType="separate"/>
      </w:r>
      <w:r w:rsidR="000C5709">
        <w:t xml:space="preserve">Figure </w:t>
      </w:r>
      <w:r w:rsidR="000C5709">
        <w:rPr>
          <w:noProof/>
        </w:rPr>
        <w:t>39</w:t>
      </w:r>
      <w:r>
        <w:fldChar w:fldCharType="end"/>
      </w:r>
      <w:r>
        <w:t>. All slaves have their parameters adjusted to match those of master nodes. 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58" w:name="_Ref482214435"/>
      <w:bookmarkStart w:id="159" w:name="_Ref482350666"/>
      <w:bookmarkStart w:id="160" w:name="_Toc482367598"/>
      <w:r>
        <w:t>Scenario 3</w:t>
      </w:r>
      <w:bookmarkEnd w:id="158"/>
      <w:bookmarkEnd w:id="159"/>
      <w:bookmarkEnd w:id="160"/>
    </w:p>
    <w:p w14:paraId="0FEE3385" w14:textId="45081EB4" w:rsidR="00A471F4"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w:t>
      </w:r>
      <w:r w:rsidR="00166F9A">
        <w:t xml:space="preserve"> If a master with a lower score is within communication range of ground it assumes the GM role.</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CE5B85"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56E79033"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 weight of 0.3 was selected.</w:t>
      </w:r>
      <w:r w:rsidR="00563A22">
        <w:t xml:space="preserve"> </w:t>
      </w:r>
    </w:p>
    <w:p w14:paraId="17129FF0" w14:textId="4706AD98" w:rsidR="0004485D" w:rsidRDefault="0004485D" w:rsidP="00A471F4">
      <w:pPr>
        <w:pStyle w:val="Heading2"/>
      </w:pPr>
      <w:bookmarkStart w:id="161" w:name="_Ref482009285"/>
      <w:bookmarkStart w:id="162" w:name="_Ref482016297"/>
      <w:bookmarkStart w:id="163" w:name="_Ref482016317"/>
      <w:bookmarkStart w:id="164" w:name="_Toc482367599"/>
      <w:r>
        <w:lastRenderedPageBreak/>
        <w:t>Issues</w:t>
      </w:r>
      <w:bookmarkEnd w:id="161"/>
      <w:bookmarkEnd w:id="162"/>
      <w:bookmarkEnd w:id="163"/>
      <w:bookmarkEnd w:id="164"/>
    </w:p>
    <w:p w14:paraId="3CF18ECA" w14:textId="66440D86"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w:t>
      </w:r>
      <w:r w:rsidR="00166F9A">
        <w:t>development using</w:t>
      </w:r>
      <w:r w:rsidR="002E7D17">
        <w:t xml:space="preserve"> OMNeT++</w:t>
      </w:r>
      <w:r w:rsidR="00166F9A">
        <w:t xml:space="preserve"> and its</w:t>
      </w:r>
      <w:r w:rsidR="002E7D17">
        <w:t xml:space="preserve"> INET framework.</w:t>
      </w:r>
    </w:p>
    <w:p w14:paraId="47620080" w14:textId="13CE1A23" w:rsidR="000915E7" w:rsidRDefault="000915E7" w:rsidP="002E7D17">
      <w:pPr>
        <w:pStyle w:val="Heading3"/>
      </w:pPr>
      <w:bookmarkStart w:id="165" w:name="_Ref482277993"/>
      <w:bookmarkStart w:id="166" w:name="_Toc482367600"/>
      <w:r>
        <w:t>CDMA</w:t>
      </w:r>
      <w:bookmarkEnd w:id="165"/>
      <w:bookmarkEnd w:id="166"/>
    </w:p>
    <w:p w14:paraId="64CD7B44" w14:textId="5A45CDA4"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0C5709">
        <w:t xml:space="preserve">Figure </w:t>
      </w:r>
      <w:r w:rsidR="000C5709">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calculated end of the reception packet</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w:t>
      </w:r>
      <w:r w:rsidR="00C72A93">
        <w:lastRenderedPageBreak/>
        <w:t>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4A3E7F6"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C72A93">
        <w:t xml:space="preserve"> other than</w:t>
      </w:r>
      <w:r>
        <w:t xml:space="preserve"> the IdealRadio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67" w:name="_Toc482367601"/>
      <w:r>
        <w:t>Routing Protocol Modules</w:t>
      </w:r>
      <w:bookmarkEnd w:id="167"/>
    </w:p>
    <w:p w14:paraId="3D0E38C5" w14:textId="77184473"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t xml:space="preserve">network. Due to the </w:t>
      </w:r>
      <w:r w:rsidR="001A6D81">
        <w:t xml:space="preserve">asymmetrical </w:t>
      </w:r>
      <w:r w:rsidR="00E67B4E">
        <w:t>T</w:t>
      </w:r>
      <w:r w:rsidR="00C72A93">
        <w:t>DMA based nature of CubeMac even highly accurate</w:t>
      </w:r>
      <w:r w:rsidR="00E67B4E">
        <w:t xml:space="preserve"> estimates resulted in numerous instances of packet loss, repeated route discovery failures and runtime errors. Although it was found that</w:t>
      </w:r>
      <w:r w:rsidR="001A6D81">
        <w:t>,</w:t>
      </w:r>
      <w:r w:rsidR="00E67B4E">
        <w:t xml:space="preserve"> through multiple parameter sweeps</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139F8D84"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w:t>
      </w:r>
      <w:r w:rsidR="001A6D81">
        <w:lastRenderedPageBreak/>
        <w:t>thousand route messages during discovery attempts</w:t>
      </w:r>
      <w:r>
        <w:t>.</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68" w:name="_Toc482367602"/>
      <w:r>
        <w:t>DYMO</w:t>
      </w:r>
      <w:bookmarkEnd w:id="168"/>
    </w:p>
    <w:p w14:paraId="3E06A689" w14:textId="5BF8219D"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0C5709">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0C5709">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0C5709">
        <w:t xml:space="preserve">Figure </w:t>
      </w:r>
      <w:r w:rsidR="000C5709">
        <w:rPr>
          <w:noProof/>
        </w:rPr>
        <w:t>34</w:t>
      </w:r>
      <w:r w:rsidR="001A6D81">
        <w:fldChar w:fldCharType="end"/>
      </w:r>
      <w:r w:rsidR="001A6D81">
        <w:t>)</w:t>
      </w:r>
      <w:r w:rsidR="008F2B4A">
        <w:t>.</w:t>
      </w:r>
      <w:r w:rsidR="007038B1">
        <w:t xml:space="preserve"> By default</w:t>
      </w:r>
      <w:r w:rsidR="001A6D81">
        <w:t>,</w:t>
      </w:r>
      <w:r w:rsidR="008F2B4A">
        <w:t xml:space="preserve"> DYMO </w:t>
      </w:r>
      <w:r w:rsidR="007038B1">
        <w:t xml:space="preserve">is implemented to announce, a single </w:t>
      </w:r>
      <w:r w:rsidR="00CB2CC4">
        <w:t>“routerID”</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30C768E4"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is poorly suit</w:t>
      </w:r>
      <w:r w:rsidR="001A6D81">
        <w:t>ed</w:t>
      </w:r>
      <w:r>
        <w:t xml:space="preserve"> for</w:t>
      </w:r>
      <w:r w:rsidR="001A6D81">
        <w:t xml:space="preserve"> application</w:t>
      </w:r>
      <w:r>
        <w:t xml:space="preserve"> with even simple multiple interfaces</w:t>
      </w:r>
      <w:r w:rsidR="001A44D9">
        <w:t xml:space="preserve"> use cases. </w:t>
      </w:r>
    </w:p>
    <w:p w14:paraId="09243898" w14:textId="7ED4FDD3" w:rsidR="001A44D9" w:rsidRPr="001A44D9" w:rsidRDefault="001A44D9" w:rsidP="000915E7">
      <w:r>
        <w:lastRenderedPageBreak/>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correctly handle IPv4 multicast</w:t>
      </w:r>
      <w:r w:rsidR="001A6D81">
        <w:t xml:space="preserve"> addressing</w:t>
      </w:r>
      <w:r>
        <w:t>.</w:t>
      </w:r>
    </w:p>
    <w:p w14:paraId="3D0A4CE3" w14:textId="468866BF" w:rsidR="005A1D1B" w:rsidRDefault="005A1D1B" w:rsidP="002E7D17">
      <w:pPr>
        <w:pStyle w:val="Heading3"/>
      </w:pPr>
      <w:bookmarkStart w:id="169" w:name="_Toc482367603"/>
      <w:r>
        <w:t>Intermittent Failures</w:t>
      </w:r>
      <w:bookmarkEnd w:id="169"/>
    </w:p>
    <w:p w14:paraId="5E4C7CA7" w14:textId="62924847"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70" w:name="_Toc482367604"/>
      <w:r>
        <w:lastRenderedPageBreak/>
        <w:t>Results</w:t>
      </w:r>
      <w:bookmarkEnd w:id="170"/>
    </w:p>
    <w:p w14:paraId="20F4F3C9" w14:textId="0A8C45A5" w:rsidR="00BB00A2" w:rsidRDefault="00302029" w:rsidP="008A628A">
      <w:r>
        <w:t>This cha</w:t>
      </w:r>
      <w:r w:rsidR="002F4061">
        <w:t>pter presents and discusses</w:t>
      </w:r>
      <w:r>
        <w:t xml:space="preserve"> results 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gured to record a number network performance</w:t>
      </w:r>
      <w:r>
        <w:t xml:space="preserve"> metrics during each</w:t>
      </w:r>
      <w:r w:rsidR="002F4061">
        <w:t xml:space="preserve"> scenario run. These metrics</w:t>
      </w:r>
      <w:r w:rsidR="00F677A5">
        <w:t xml:space="preserve"> are</w:t>
      </w:r>
      <w:r w:rsidR="00000390">
        <w:t xml:space="preserve"> used to compare the performance of </w:t>
      </w:r>
      <w:r w:rsidR="00F677A5">
        <w:t xml:space="preserve">the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0AB81CA0" w:rsidR="008A628A" w:rsidRDefault="008A628A" w:rsidP="008A628A">
      <w:r>
        <w:t>D3</w:t>
      </w:r>
      <w:r w:rsidR="00BA04CA">
        <w:t>’s</w:t>
      </w:r>
      <w:r>
        <w:t xml:space="preserve"> route messages are excluded from </w:t>
      </w:r>
      <w:r w:rsidR="004E64CA">
        <w:t>received packet counts</w:t>
      </w:r>
      <w:r>
        <w:t>. However, the e</w:t>
      </w:r>
      <w:r w:rsidR="00F677A5">
        <w:t>ffects of D3’s activities on</w:t>
      </w:r>
      <w:r>
        <w:t xml:space="preserve"> energy consumption are not omitted. </w:t>
      </w:r>
      <w:r w:rsidR="00BB00A2">
        <w:t xml:space="preserve">The only simulated sources of energy consumption are node radios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0C5709">
        <w:t xml:space="preserve">Table </w:t>
      </w:r>
      <w:r w:rsidR="000C5709">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1" w:name="_Toc482367605"/>
      <w:r>
        <w:t>Scenario</w:t>
      </w:r>
      <w:r w:rsidR="00CA77B1">
        <w:t xml:space="preserve"> 1</w:t>
      </w:r>
      <w:r w:rsidR="00813F58">
        <w:t>a</w:t>
      </w:r>
      <w:bookmarkEnd w:id="171"/>
    </w:p>
    <w:p w14:paraId="77F0313C" w14:textId="253930CA" w:rsidR="00D27B16" w:rsidRDefault="00BB00A2" w:rsidP="00362833">
      <w:r>
        <w:t xml:space="preserve">As discussed in section </w:t>
      </w:r>
      <w:r>
        <w:fldChar w:fldCharType="begin"/>
      </w:r>
      <w:r>
        <w:instrText xml:space="preserve"> REF _Ref482212175 \r \h </w:instrText>
      </w:r>
      <w:r>
        <w:fldChar w:fldCharType="separate"/>
      </w:r>
      <w:r w:rsidR="000C5709">
        <w:t>4.1.4</w:t>
      </w:r>
      <w:r>
        <w:fldChar w:fldCharType="end"/>
      </w:r>
      <w:r>
        <w:t>, scenario 1a represents this work’s baseline</w:t>
      </w:r>
      <w:r w:rsidR="00AB4AFF">
        <w:t xml:space="preserve"> scenario</w:t>
      </w:r>
      <w:r>
        <w:t xml:space="preserve">. D3 and CubeMac are utilized in their default states as described in chapter 3. It is important to note that D3’s oracle is using the aforementioned “closest-master” election approach and CubeMac has all additional energy saving features enabled. </w:t>
      </w:r>
      <w:r w:rsidR="00AB4AFF">
        <w:t>The results presented in this section are pr</w:t>
      </w:r>
      <w:r w:rsidR="00F677A5">
        <w:t>imarily 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37D0D4E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A020CE9" w14:textId="33905D77" w:rsidR="00813F58" w:rsidRDefault="003C665E" w:rsidP="003C665E">
      <w:pPr>
        <w:pStyle w:val="Figurecaption"/>
      </w:pPr>
      <w:bookmarkStart w:id="172" w:name="_Ref482213203"/>
      <w:bookmarkStart w:id="173" w:name="_Toc482360645"/>
      <w:r>
        <w:t xml:space="preserve">Figure </w:t>
      </w:r>
      <w:r>
        <w:fldChar w:fldCharType="begin"/>
      </w:r>
      <w:r>
        <w:instrText xml:space="preserve"> SEQ Figure \* ARABIC </w:instrText>
      </w:r>
      <w:r>
        <w:fldChar w:fldCharType="separate"/>
      </w:r>
      <w:r w:rsidR="000C5709">
        <w:rPr>
          <w:noProof/>
        </w:rPr>
        <w:t>42</w:t>
      </w:r>
      <w:r>
        <w:fldChar w:fldCharType="end"/>
      </w:r>
      <w:bookmarkEnd w:id="172"/>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3"/>
    </w:p>
    <w:p w14:paraId="4F7EE557" w14:textId="775EAB20" w:rsidR="00B22017"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0C5709">
        <w:t xml:space="preserve">Figure </w:t>
      </w:r>
      <w:r w:rsidR="000C5709">
        <w:rPr>
          <w:noProof/>
        </w:rPr>
        <w:t>42</w:t>
      </w:r>
      <w:r w:rsidR="00F61913">
        <w:fldChar w:fldCharType="end"/>
      </w:r>
      <w:r>
        <w:t>. A drop in packet reception can be seen during</w:t>
      </w:r>
      <w:r w:rsidR="00F61913">
        <w:t xml:space="preserve"> period</w:t>
      </w:r>
      <w:r w:rsidR="00167E73">
        <w:t>s</w:t>
      </w:r>
      <w:r w:rsidR="00F61913">
        <w:t xml:space="preserve"> when ‘nodeMaster[2]’ occupies the GM role</w:t>
      </w:r>
      <w:r>
        <w:t xml:space="preserve"> in the first and last passes</w:t>
      </w:r>
      <w:r w:rsidR="00F61913">
        <w:t xml:space="preserve">. NodeMaster[2] is the last master in the CSN to obtain the GM role when D3 is configured to </w:t>
      </w:r>
      <w:r>
        <w:t>elected using the closest master approach</w:t>
      </w:r>
      <w:r w:rsidR="00B22017">
        <w:t xml:space="preserve"> (</w:t>
      </w:r>
      <w:r w:rsidR="00B22017">
        <w:fldChar w:fldCharType="begin"/>
      </w:r>
      <w:r w:rsidR="00B22017">
        <w:instrText xml:space="preserve"> REF _Ref482020123 \h </w:instrText>
      </w:r>
      <w:r w:rsidR="00B22017">
        <w:fldChar w:fldCharType="separate"/>
      </w:r>
      <w:r w:rsidR="000C5709">
        <w:t xml:space="preserve">Figure </w:t>
      </w:r>
      <w:r w:rsidR="000C5709">
        <w:rPr>
          <w:noProof/>
        </w:rPr>
        <w:t>41</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0C5709">
        <w:t xml:space="preserve">Table </w:t>
      </w:r>
      <w:r w:rsidR="000C5709">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0C5709">
        <w:t xml:space="preserve">Figure </w:t>
      </w:r>
      <w:r w:rsidR="000C5709">
        <w:rPr>
          <w:noProof/>
        </w:rPr>
        <w:t>42</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0C5709">
        <w:t xml:space="preserve">Figure </w:t>
      </w:r>
      <w:r w:rsidR="000C5709">
        <w:rPr>
          <w:noProof/>
        </w:rPr>
        <w:t>42</w:t>
      </w:r>
      <w:r w:rsidR="00BA744F">
        <w:fldChar w:fldCharType="end"/>
      </w:r>
      <w:r w:rsidR="00BA744F">
        <w:t>). T</w:t>
      </w:r>
      <w:r w:rsidR="00B22017">
        <w:t>hese drops are not expected features of</w:t>
      </w:r>
      <w:r w:rsidR="00167E73">
        <w:t xml:space="preserve"> D3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A3639E">
        <w:t xml:space="preserve"> As such,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0C5709">
        <w:t>4.2</w:t>
      </w:r>
      <w:r w:rsidR="00167E73">
        <w:fldChar w:fldCharType="end"/>
      </w:r>
      <w:r w:rsidR="00167E73">
        <w:t>, it is possible that changes made to core INET mod</w:t>
      </w:r>
      <w:r w:rsidR="00B22017">
        <w:t>ules caused these anomalies. This</w:t>
      </w:r>
      <w:r w:rsidR="00167E73">
        <w:t xml:space="preserve"> possibility is strengthen by the fact that </w:t>
      </w:r>
      <w:r w:rsidR="00B22017">
        <w:t xml:space="preserve">this anomaly is </w:t>
      </w:r>
      <w:r w:rsidR="00167E73">
        <w:t xml:space="preserve">not present in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0C5709">
        <w:t>4.2.1</w:t>
      </w:r>
      <w:r w:rsidR="00167E73">
        <w:fldChar w:fldCharType="end"/>
      </w:r>
      <w:r w:rsidR="00167E73">
        <w:t>, relies on</w:t>
      </w:r>
      <w:r w:rsidR="00B22017">
        <w:t xml:space="preserve"> several</w:t>
      </w:r>
      <w:r w:rsidR="00167E73">
        <w:t xml:space="preserve"> modifications to core INET modules. </w:t>
      </w:r>
    </w:p>
    <w:p w14:paraId="62E4EBEB" w14:textId="0F2734B9" w:rsidR="005F010E" w:rsidRDefault="005F010E" w:rsidP="005F010E">
      <w:pPr>
        <w:pStyle w:val="Tabletitle"/>
      </w:pPr>
      <w:bookmarkStart w:id="174" w:name="_Ref482279755"/>
      <w:bookmarkStart w:id="175" w:name="_Toc482359923"/>
      <w:r>
        <w:t xml:space="preserve">Table </w:t>
      </w:r>
      <w:r>
        <w:fldChar w:fldCharType="begin"/>
      </w:r>
      <w:r>
        <w:instrText xml:space="preserve"> SEQ Table \* ARABIC </w:instrText>
      </w:r>
      <w:r>
        <w:fldChar w:fldCharType="separate"/>
      </w:r>
      <w:r w:rsidR="000C5709">
        <w:rPr>
          <w:noProof/>
        </w:rPr>
        <w:t>3</w:t>
      </w:r>
      <w:r>
        <w:fldChar w:fldCharType="end"/>
      </w:r>
      <w:bookmarkEnd w:id="174"/>
      <w:r w:rsidR="001D50C1">
        <w:t>.</w:t>
      </w:r>
      <w:r>
        <w:t xml:space="preserve"> Each master’s start time as</w:t>
      </w:r>
      <w:r w:rsidR="00A3639E">
        <w:t xml:space="preserve"> GM</w:t>
      </w:r>
      <w:r>
        <w:t xml:space="preserve"> and</w:t>
      </w:r>
      <w:r w:rsidR="00A3639E">
        <w:t xml:space="preserve"> the</w:t>
      </w:r>
      <w:r>
        <w:t xml:space="preserve"> duration spent as</w:t>
      </w:r>
      <w:r w:rsidR="00A3639E">
        <w:t xml:space="preserve"> GM</w:t>
      </w:r>
      <w:r>
        <w:t xml:space="preserve"> </w:t>
      </w:r>
      <w:r w:rsidR="00A3639E">
        <w:t>during</w:t>
      </w:r>
      <w:r>
        <w:t xml:space="preserve"> a single pass. These times reflect the closest-master default election approach of D3’s oracle and the orbital formation of nodes (</w:t>
      </w:r>
      <w:r>
        <w:fldChar w:fldCharType="begin"/>
      </w:r>
      <w:r>
        <w:instrText xml:space="preserve"> REF _Ref482020123 \h </w:instrText>
      </w:r>
      <w:r>
        <w:fldChar w:fldCharType="separate"/>
      </w:r>
      <w:r w:rsidR="000C5709">
        <w:t xml:space="preserve">Figure </w:t>
      </w:r>
      <w:r w:rsidR="000C5709">
        <w:rPr>
          <w:noProof/>
        </w:rPr>
        <w:t>41</w:t>
      </w:r>
      <w:r>
        <w:fldChar w:fldCharType="end"/>
      </w:r>
      <w:r>
        <w:t>).</w:t>
      </w:r>
      <w:bookmarkEnd w:id="175"/>
    </w:p>
    <w:p w14:paraId="12474AA3" w14:textId="328BFE7F" w:rsidR="00B22017" w:rsidRDefault="00B22017" w:rsidP="003F34C9">
      <w:r w:rsidRPr="00B22017">
        <w:rPr>
          <w:noProof/>
          <w:lang w:val="en-US" w:eastAsia="en-US"/>
        </w:rPr>
        <w:lastRenderedPageBreak/>
        <mc:AlternateContent>
          <mc:Choice Requires="wps">
            <w:drawing>
              <wp:inline distT="0" distB="0" distL="0" distR="0" wp14:anchorId="3FAF15C5" wp14:editId="7EC46E28">
                <wp:extent cx="5486400" cy="1729154"/>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54"/>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405745"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405745" w:rsidRPr="00B22017" w:rsidRDefault="0040574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405745" w:rsidRPr="00B22017" w:rsidRDefault="0040574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405745" w:rsidRPr="00B22017" w:rsidRDefault="0040574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405745"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405745"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405745"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405745"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405745"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405745" w:rsidRDefault="00405745" w:rsidP="00B22017"/>
                        </w:txbxContent>
                      </wps:txbx>
                      <wps:bodyPr rot="0" vert="horz" wrap="square" lIns="91440" tIns="45720" rIns="91440" bIns="45720" anchor="t" anchorCtr="0">
                        <a:noAutofit/>
                      </wps:bodyPr>
                    </wps:wsp>
                  </a:graphicData>
                </a:graphic>
              </wp:inline>
            </w:drawing>
          </mc:Choice>
          <mc:Fallback>
            <w:pict>
              <v:shapetype w14:anchorId="3FAF15C5"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" stroked="f">
                <v:textbox>
                  <w:txbxContent>
                    <w:tbl>
                      <w:tblPr>
                        <w:tblW w:w="4680" w:type="dxa"/>
                        <w:jc w:val="center"/>
                        <w:tblLook w:val="04A0" w:firstRow="1" w:lastRow="0" w:firstColumn="1" w:lastColumn="0" w:noHBand="0" w:noVBand="1"/>
                      </w:tblPr>
                      <w:tblGrid>
                        <w:gridCol w:w="1350"/>
                        <w:gridCol w:w="1620"/>
                        <w:gridCol w:w="1710"/>
                      </w:tblGrid>
                      <w:tr w:rsidR="00405745"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405745" w:rsidRPr="00B22017" w:rsidRDefault="0040574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405745" w:rsidRPr="00B22017" w:rsidRDefault="0040574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405745" w:rsidRPr="00B22017" w:rsidRDefault="00405745"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405745"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405745"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405745"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405745"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405745"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405745" w:rsidRPr="0061716F" w:rsidRDefault="00405745"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405745" w:rsidRDefault="00405745" w:rsidP="00B22017"/>
                  </w:txbxContent>
                </v:textbox>
                <w10:anchorlock/>
              </v:shape>
            </w:pict>
          </mc:Fallback>
        </mc:AlternateContent>
      </w:r>
    </w:p>
    <w:p w14:paraId="74353947" w14:textId="77777777" w:rsidR="003C665E" w:rsidRDefault="00F240A0" w:rsidP="003C665E">
      <w:pPr>
        <w:keepNext/>
      </w:pPr>
      <w:r>
        <w:rPr>
          <w:noProof/>
          <w:lang w:val="en-US" w:eastAsia="en-US"/>
        </w:rPr>
        <w:drawing>
          <wp:inline distT="0" distB="0" distL="0" distR="0" wp14:anchorId="23647C8F" wp14:editId="52C61046">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C63F870" w14:textId="0C904CF4" w:rsidR="003F34C9" w:rsidRDefault="003C665E" w:rsidP="003C665E">
      <w:pPr>
        <w:pStyle w:val="Figurecaption"/>
      </w:pPr>
      <w:bookmarkStart w:id="176" w:name="_Ref482279494"/>
      <w:bookmarkStart w:id="177" w:name="_Toc482360646"/>
      <w:r>
        <w:t xml:space="preserve">Figure </w:t>
      </w:r>
      <w:r>
        <w:fldChar w:fldCharType="begin"/>
      </w:r>
      <w:r>
        <w:instrText xml:space="preserve"> SEQ Figure \* ARABIC </w:instrText>
      </w:r>
      <w:r>
        <w:fldChar w:fldCharType="separate"/>
      </w:r>
      <w:r w:rsidR="000C5709">
        <w:rPr>
          <w:noProof/>
        </w:rPr>
        <w:t>43</w:t>
      </w:r>
      <w:r>
        <w:fldChar w:fldCharType="end"/>
      </w:r>
      <w:bookmarkEnd w:id="176"/>
      <w:r w:rsidR="00623D71">
        <w:t>.</w:t>
      </w:r>
      <w:r w:rsidR="001D3E34">
        <w:t xml:space="preserve"> The total energy consumed per node over scenario 1a’s </w:t>
      </w:r>
      <w:r w:rsidR="00A07270">
        <w:t xml:space="preserve">simulation </w:t>
      </w:r>
      <w:r w:rsidR="001D3E34">
        <w:t>run. As masters must handle all slave packets and intermittent S2G communications</w:t>
      </w:r>
      <w:r w:rsidR="00A3639E">
        <w:t>,</w:t>
      </w:r>
      <w:r w:rsidR="001D3E34">
        <w:t xml:space="preserve"> their energy consumption is notably higher.</w:t>
      </w:r>
      <w:r w:rsidR="00FA614E">
        <w:t xml:space="preserve"> Masters consumed an average of ~120J and slaves consumed an average of ~64J.</w:t>
      </w:r>
      <w:bookmarkEnd w:id="177"/>
    </w:p>
    <w:p w14:paraId="36C04E41" w14:textId="1784A7C5" w:rsidR="003F34C9" w:rsidRDefault="00A07270" w:rsidP="003F34C9">
      <w:r>
        <w:t xml:space="preserve">As expected from the design of C/TDMA and CubeMac’s additional energy saving features, master nodes consume more energy overall than slave nodes. It is also evident from </w:t>
      </w:r>
      <w:r>
        <w:fldChar w:fldCharType="begin"/>
      </w:r>
      <w:r>
        <w:instrText xml:space="preserve"> REF _Ref482279494 \h </w:instrText>
      </w:r>
      <w:r>
        <w:fldChar w:fldCharType="separate"/>
      </w:r>
      <w:r w:rsidR="000C5709">
        <w:t xml:space="preserve">Figure </w:t>
      </w:r>
      <w:r w:rsidR="000C5709">
        <w:rPr>
          <w:noProof/>
        </w:rPr>
        <w:t>43</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0C5709">
        <w:t xml:space="preserve">Table </w:t>
      </w:r>
      <w:r w:rsidR="000C5709">
        <w:rPr>
          <w:noProof/>
        </w:rPr>
        <w:t>3</w:t>
      </w:r>
      <w:r>
        <w:fldChar w:fldCharType="end"/>
      </w:r>
      <w:r>
        <w:t xml:space="preserve">). Without the aforementioned </w:t>
      </w:r>
      <w:r>
        <w:lastRenderedPageBreak/>
        <w:t xml:space="preserve">anomaly, it is expected that nodeMaster[2] would also consume a similar amount of energy as nodeMaster[0]. </w:t>
      </w:r>
    </w:p>
    <w:p w14:paraId="04D9746E" w14:textId="3F80B252" w:rsidR="00A3639E" w:rsidRDefault="00A07270" w:rsidP="003F34C9">
      <w:r>
        <w:t>Packet generation intervals are establi</w:t>
      </w:r>
      <w:r w:rsidR="00A3639E">
        <w:t>shed through the pseudo-random</w:t>
      </w:r>
      <w:r>
        <w:t xml:space="preserve"> sampling a of exponential distribution as described in section </w:t>
      </w:r>
      <w:r>
        <w:fldChar w:fldCharType="begin"/>
      </w:r>
      <w:r>
        <w:instrText xml:space="preserve"> REF _Ref482022139 \r \h </w:instrText>
      </w:r>
      <w:r>
        <w:fldChar w:fldCharType="separate"/>
      </w:r>
      <w:r w:rsidR="000C5709">
        <w:t>4.1</w:t>
      </w:r>
      <w:r>
        <w:fldChar w:fldCharType="end"/>
      </w:r>
      <w:r>
        <w:t>. This results 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22D6AC3D"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0C5709">
        <w:t xml:space="preserve">Figure </w:t>
      </w:r>
      <w:r w:rsidR="000C5709">
        <w:rPr>
          <w:noProof/>
        </w:rPr>
        <w:t>41</w:t>
      </w:r>
      <w:r w:rsidR="004B6B01">
        <w:fldChar w:fldCharType="end"/>
      </w:r>
      <w:r w:rsidR="004B6B01">
        <w:t xml:space="preserve">). This centrality results in the cluster handling a greater number of D3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 xml:space="preserve">0s). Despite this, nodeMaster[1] has the second highest level of energy consumption. </w:t>
      </w:r>
      <w:r w:rsidR="00C17785">
        <w:t>This is</w:t>
      </w:r>
      <w:r w:rsidR="004B6B01">
        <w:t xml:space="preserve"> a</w:t>
      </w:r>
      <w:r w:rsidR="00C17785">
        <w:t xml:space="preserve"> direct</w:t>
      </w:r>
      <w:r w:rsidR="004B6B01">
        <w:t xml:space="preserve"> result of cluster 1’s centrality</w:t>
      </w:r>
      <w:r w:rsidR="00C17785">
        <w:t>. N</w:t>
      </w:r>
      <w:r w:rsidR="004B6B01">
        <w:t>odeMaster[1] is 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78" w:name="_Toc482367606"/>
      <w:r>
        <w:lastRenderedPageBreak/>
        <w:t>Scenario 1b</w:t>
      </w:r>
      <w:bookmarkEnd w:id="178"/>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1124BEDD">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3236034" w14:textId="11C52C21" w:rsidR="00F240A0" w:rsidRDefault="003C665E" w:rsidP="003C665E">
      <w:pPr>
        <w:pStyle w:val="Figurecaption"/>
      </w:pPr>
      <w:bookmarkStart w:id="179" w:name="_Toc482360647"/>
      <w:r>
        <w:t xml:space="preserve">Figure </w:t>
      </w:r>
      <w:r>
        <w:fldChar w:fldCharType="begin"/>
      </w:r>
      <w:r>
        <w:instrText xml:space="preserve"> SEQ Figure \* ARABIC </w:instrText>
      </w:r>
      <w:r>
        <w:fldChar w:fldCharType="separate"/>
      </w:r>
      <w:r w:rsidR="000C5709">
        <w:rPr>
          <w:noProof/>
        </w:rPr>
        <w:t>44</w:t>
      </w:r>
      <w:r>
        <w:fldChar w:fldCharType="end"/>
      </w:r>
      <w:r w:rsidR="00623D71">
        <w:t>.</w:t>
      </w:r>
      <w:r w:rsidR="001D3E34">
        <w:t xml:space="preserve"> Energy differences calculated as the energy cons</w:t>
      </w:r>
      <w:r w:rsidR="00A3639E">
        <w:t>umed by each node in scenario 1b</w:t>
      </w:r>
      <w:r w:rsidR="001D3E34">
        <w:t xml:space="preserve"> less the corresponding node’s energy consumption in scenario 1</w:t>
      </w:r>
      <w:r w:rsidR="00FA614E">
        <w:t>a.</w:t>
      </w:r>
      <w:bookmarkEnd w:id="179"/>
    </w:p>
    <w:p w14:paraId="31A86F90" w14:textId="6FD4C9EB" w:rsidR="00F240A0" w:rsidRDefault="00B06600" w:rsidP="00813F58">
      <w:r w:rsidRPr="00B06600">
        <w:t>CubeMac augments C/TDMA with additional energy saving features. In scenario 1b these features are turned off in order to test their impact. All other aspects of scenario 1a remain fixed, including the aforementioned nodeMaster[2] anomaly. Scenario 1b’s packet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0C5709">
        <w:t xml:space="preserve">Figure </w:t>
      </w:r>
      <w:r w:rsidR="000C5709">
        <w:rPr>
          <w:noProof/>
        </w:rPr>
        <w:t>42</w:t>
      </w:r>
      <w:r w:rsidR="00A3639E">
        <w:fldChar w:fldCharType="end"/>
      </w:r>
      <w:r w:rsidR="00A3639E">
        <w:t>)</w:t>
      </w:r>
      <w:r w:rsidRPr="00B06600">
        <w:t>. As such,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50BE7478" w:rsidR="00B06600" w:rsidRDefault="00B06600" w:rsidP="00813F58">
      <w:r>
        <w:fldChar w:fldCharType="begin"/>
      </w:r>
      <w:r>
        <w:instrText xml:space="preserve"> REF _Ref482279494 \h </w:instrText>
      </w:r>
      <w:r>
        <w:fldChar w:fldCharType="separate"/>
      </w:r>
      <w:r w:rsidR="000C5709">
        <w:t xml:space="preserve">Figure </w:t>
      </w:r>
      <w:r w:rsidR="000C5709">
        <w:rPr>
          <w:noProof/>
        </w:rPr>
        <w:t>43</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t xml:space="preserve"> show a low variations across both master and slave</w:t>
      </w:r>
      <w:r w:rsidR="00070D23">
        <w:t xml:space="preserve"> nodes. NodeMaster[1]’s higher change in </w:t>
      </w:r>
      <w:r w:rsidR="00070D23">
        <w:lastRenderedPageBreak/>
        <w:t>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p>
    <w:p w14:paraId="3C7C1EBC" w14:textId="11951383" w:rsidR="00813F58" w:rsidRDefault="00813F58" w:rsidP="008A628A">
      <w:pPr>
        <w:pStyle w:val="Heading2"/>
      </w:pPr>
      <w:bookmarkStart w:id="180" w:name="_Toc482367607"/>
      <w:r>
        <w:t>Scenario 2a</w:t>
      </w:r>
      <w:bookmarkEnd w:id="180"/>
    </w:p>
    <w:p w14:paraId="2740FF81" w14:textId="1D4E0037"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 slave uplink be dropped from </w:t>
      </w:r>
      <w:r w:rsidR="00736915">
        <w:t xml:space="preserve">the </w:t>
      </w:r>
      <w:r>
        <w:t>CubeMac frame. The total number of</w:t>
      </w:r>
      <w:r w:rsidR="00736915">
        <w:t xml:space="preserve"> master node</w:t>
      </w:r>
      <w:r>
        <w:t xml:space="preserve"> slots must then extend</w:t>
      </w:r>
      <w:r w:rsidR="00FC6A97">
        <w:t xml:space="preserve"> from</w:t>
      </w:r>
      <w:r>
        <w:t xml:space="preserve"> 5 to 15. Scenario 2a is parameterized to insure that nodes which were previously slaves exhibit the behaviour of masters. All other aspects of CubeMac and scenario 1a are unchanged.</w:t>
      </w:r>
      <w:r w:rsidR="00834E56">
        <w:t xml:space="preserve"> D3’s be</w:t>
      </w:r>
      <w:r w:rsidR="00CA5973">
        <w:t>haviour is also unchanged. As such, D3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drawing>
          <wp:inline distT="0" distB="0" distL="0" distR="0" wp14:anchorId="2F1CDC44" wp14:editId="45A70BBB">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3920E6F" w14:textId="0782298D" w:rsidR="005E4DB1" w:rsidRDefault="003C665E" w:rsidP="003C665E">
      <w:pPr>
        <w:pStyle w:val="Figurecaption"/>
      </w:pPr>
      <w:bookmarkStart w:id="181" w:name="_Ref482214115"/>
      <w:bookmarkStart w:id="182" w:name="_Toc482360648"/>
      <w:r>
        <w:t xml:space="preserve">Figure </w:t>
      </w:r>
      <w:r>
        <w:fldChar w:fldCharType="begin"/>
      </w:r>
      <w:r>
        <w:instrText xml:space="preserve"> SEQ Figure \* ARABIC </w:instrText>
      </w:r>
      <w:r>
        <w:fldChar w:fldCharType="separate"/>
      </w:r>
      <w:r w:rsidR="000C5709">
        <w:rPr>
          <w:noProof/>
        </w:rPr>
        <w:t>45</w:t>
      </w:r>
      <w:r>
        <w:fldChar w:fldCharType="end"/>
      </w:r>
      <w:bookmarkEnd w:id="181"/>
      <w:r w:rsidR="00623D71">
        <w:t>.</w:t>
      </w:r>
      <w:r w:rsidR="003C0D3A">
        <w:t xml:space="preserve"> CubeMac’s pure TDMA ground station packet reception performance. When compared with </w:t>
      </w:r>
      <w:r w:rsidR="003C0D3A">
        <w:fldChar w:fldCharType="begin"/>
      </w:r>
      <w:r w:rsidR="003C0D3A">
        <w:instrText xml:space="preserve"> REF _Ref482213203 \h </w:instrText>
      </w:r>
      <w:r w:rsidR="003C0D3A">
        <w:fldChar w:fldCharType="separate"/>
      </w:r>
      <w:r w:rsidR="000C5709">
        <w:t xml:space="preserve">Figure </w:t>
      </w:r>
      <w:r w:rsidR="000C5709">
        <w:rPr>
          <w:noProof/>
        </w:rPr>
        <w:t>42</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2"/>
    </w:p>
    <w:p w14:paraId="528E4851" w14:textId="77777777" w:rsidR="00834E56" w:rsidRDefault="00834E56" w:rsidP="00834E56">
      <w:pPr>
        <w:pStyle w:val="Centered"/>
        <w:keepNext/>
      </w:pPr>
      <w:r>
        <w:rPr>
          <w:noProof/>
          <w:lang w:val="en-US" w:eastAsia="en-US"/>
        </w:rPr>
        <w:lastRenderedPageBreak/>
        <w:drawing>
          <wp:inline distT="0" distB="0" distL="0" distR="0" wp14:anchorId="3E102DF2" wp14:editId="0DBF62AD">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A977807" w14:textId="09950099" w:rsidR="00834E56" w:rsidRPr="00834E56" w:rsidRDefault="00834E56" w:rsidP="00834E56">
      <w:pPr>
        <w:pStyle w:val="Figurecaption"/>
      </w:pPr>
      <w:bookmarkStart w:id="183" w:name="_Ref482282944"/>
      <w:bookmarkStart w:id="184" w:name="_Toc482360649"/>
      <w:r>
        <w:t xml:space="preserve">Figure </w:t>
      </w:r>
      <w:r>
        <w:fldChar w:fldCharType="begin"/>
      </w:r>
      <w:r>
        <w:instrText xml:space="preserve"> SEQ Figure \* ARABIC </w:instrText>
      </w:r>
      <w:r>
        <w:fldChar w:fldCharType="separate"/>
      </w:r>
      <w:r w:rsidR="000C5709">
        <w:rPr>
          <w:noProof/>
        </w:rPr>
        <w:t>46</w:t>
      </w:r>
      <w:r>
        <w:fldChar w:fldCharType="end"/>
      </w:r>
      <w:bookmarkEnd w:id="183"/>
      <w:r>
        <w:t>. The difference over time in the number of packets received in scenario 2a as compared with scenario 1a. Negative values (outlined) represent interval values in which scenario 1a’s ground station received more packets than scenario 2a’s ground station.</w:t>
      </w:r>
      <w:bookmarkEnd w:id="184"/>
      <w:r>
        <w:t xml:space="preserve"> </w:t>
      </w:r>
    </w:p>
    <w:p w14:paraId="400F3ED0" w14:textId="0D887E5A" w:rsidR="00834E56" w:rsidRPr="00834E56" w:rsidRDefault="00A144A3" w:rsidP="00834E56">
      <w:r>
        <w:t xml:space="preserve">It is evident from </w:t>
      </w:r>
      <w:r>
        <w:fldChar w:fldCharType="begin"/>
      </w:r>
      <w:r>
        <w:instrText xml:space="preserve"> REF _Ref482214115 \h </w:instrText>
      </w:r>
      <w:r>
        <w:fldChar w:fldCharType="separate"/>
      </w:r>
      <w:r w:rsidR="000C5709">
        <w:t xml:space="preserve">Figure </w:t>
      </w:r>
      <w:r w:rsidR="000C5709">
        <w:rPr>
          <w:noProof/>
        </w:rPr>
        <w:t>45</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0C5709">
        <w:t xml:space="preserve">Figure </w:t>
      </w:r>
      <w:r w:rsidR="000C5709">
        <w:rPr>
          <w:noProof/>
        </w:rPr>
        <w:t>46</w:t>
      </w:r>
      <w:r w:rsidR="00834E56">
        <w:fldChar w:fldCharType="end"/>
      </w:r>
      <w:r w:rsidR="00834E56">
        <w:t xml:space="preserve"> </w:t>
      </w:r>
      <w:r>
        <w:t>that pure TDMA does not suffer from the afo</w:t>
      </w:r>
      <w:r w:rsidR="00CA5973">
        <w:t xml:space="preserve">rementioned 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ed result is dubious. To examination</w:t>
      </w:r>
      <w:r w:rsidR="00834E56">
        <w:t xml:space="preserve"> 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lastRenderedPageBreak/>
        <w:drawing>
          <wp:inline distT="0" distB="0" distL="0" distR="0" wp14:anchorId="3581D663" wp14:editId="678FE9E2">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BB90E" w14:textId="1E7F273C" w:rsidR="008F3C8E" w:rsidRDefault="003C665E" w:rsidP="003C665E">
      <w:pPr>
        <w:pStyle w:val="Figurecaption"/>
      </w:pPr>
      <w:bookmarkStart w:id="185" w:name="_Ref482283878"/>
      <w:bookmarkStart w:id="186" w:name="_Toc482360650"/>
      <w:r>
        <w:t xml:space="preserve">Figure </w:t>
      </w:r>
      <w:r>
        <w:fldChar w:fldCharType="begin"/>
      </w:r>
      <w:r>
        <w:instrText xml:space="preserve"> SEQ Figure \* ARABIC </w:instrText>
      </w:r>
      <w:r>
        <w:fldChar w:fldCharType="separate"/>
      </w:r>
      <w:r w:rsidR="000C5709">
        <w:rPr>
          <w:noProof/>
        </w:rPr>
        <w:t>47</w:t>
      </w:r>
      <w:r>
        <w:fldChar w:fldCharType="end"/>
      </w:r>
      <w:bookmarkEnd w:id="185"/>
      <w:r w:rsidR="00623D71">
        <w:t>.</w:t>
      </w:r>
      <w:r w:rsidR="000A4787">
        <w:t xml:space="preserve"> The change in energy consumption of individual nodes in scenario 2a as compared to scenario 1a. Negative (outlined) columns represent nodes which</w:t>
      </w:r>
      <w:r w:rsidR="0025037C">
        <w:t>,</w:t>
      </w:r>
      <w:r w:rsidR="000A4787">
        <w:t xml:space="preserve"> in scenario 2a</w:t>
      </w:r>
      <w:r w:rsidR="0025037C">
        <w:t>,</w:t>
      </w:r>
      <w:r w:rsidR="000A4787">
        <w:t xml:space="preserve"> consumed less energy overall than corresponding node</w:t>
      </w:r>
      <w:r w:rsidR="0025037C">
        <w:t>s</w:t>
      </w:r>
      <w:r w:rsidR="000A4787">
        <w:t xml:space="preserve"> in scenario 1a.</w:t>
      </w:r>
      <w:bookmarkEnd w:id="186"/>
    </w:p>
    <w:p w14:paraId="430DD64E" w14:textId="72C080DB"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0C5709">
        <w:t xml:space="preserve">Figure </w:t>
      </w:r>
      <w:r w:rsidR="000C5709">
        <w:rPr>
          <w:noProof/>
        </w:rPr>
        <w:t>47</w:t>
      </w:r>
      <w:r>
        <w:fldChar w:fldCharType="end"/>
      </w:r>
      <w:r>
        <w:t xml:space="preserve"> shows that nodeMaster[2]’s energy consumption increases significantly when it communicates with ground for the expected 255s duration. All other changes in node energy consumption are 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0C5709">
        <w:t xml:space="preserve">Figure </w:t>
      </w:r>
      <w:r w:rsidR="000C5709">
        <w:rPr>
          <w:noProof/>
        </w:rPr>
        <w:t>48</w:t>
      </w:r>
      <w:r w:rsidR="009F3C68">
        <w:fldChar w:fldCharType="end"/>
      </w:r>
      <w:r w:rsidR="009F3C68">
        <w:t>).</w:t>
      </w:r>
    </w:p>
    <w:p w14:paraId="7F6DE68F" w14:textId="77777777" w:rsidR="003C665E" w:rsidRDefault="00CE5B85" w:rsidP="003C665E">
      <w:pPr>
        <w:pStyle w:val="Centered"/>
        <w:keepNext/>
      </w:pPr>
      <w:r>
        <w:lastRenderedPageBreak/>
        <w:pict w14:anchorId="70E8B22B">
          <v:shape id="_x0000_i1061" type="#_x0000_t75" style="width:197.55pt;height:4in">
            <v:imagedata r:id="rId57" o:title="Pure TDMA routing"/>
          </v:shape>
        </w:pict>
      </w:r>
    </w:p>
    <w:p w14:paraId="1A03C6C0" w14:textId="7CFA665D" w:rsidR="00040E61" w:rsidRDefault="003C665E" w:rsidP="009F3C68">
      <w:pPr>
        <w:pStyle w:val="Figurecaption"/>
      </w:pPr>
      <w:bookmarkStart w:id="187" w:name="_Ref482284157"/>
      <w:bookmarkStart w:id="188" w:name="_Toc482360651"/>
      <w:r>
        <w:t xml:space="preserve">Figure </w:t>
      </w:r>
      <w:r>
        <w:fldChar w:fldCharType="begin"/>
      </w:r>
      <w:r>
        <w:instrText xml:space="preserve"> SEQ Figure \* ARABIC </w:instrText>
      </w:r>
      <w:r>
        <w:fldChar w:fldCharType="separate"/>
      </w:r>
      <w:r w:rsidR="000C5709">
        <w:rPr>
          <w:noProof/>
        </w:rPr>
        <w:t>48</w:t>
      </w:r>
      <w:r>
        <w:fldChar w:fldCharType="end"/>
      </w:r>
      <w:bookmarkEnd w:id="187"/>
      <w:r w:rsidR="00623D71">
        <w:t>.</w:t>
      </w:r>
      <w:r w:rsidR="000A4787">
        <w:t xml:space="preserve"> In CubeMac’s pure TDMA mode all n</w:t>
      </w:r>
      <w:r w:rsidR="004B11E4">
        <w:t>odes act as maste</w:t>
      </w:r>
      <w:r w:rsidR="00293AC4">
        <w:t>rs. However, only ‘nodeMaster’s may form S2G links</w:t>
      </w:r>
      <w:r w:rsidR="000A4787">
        <w:t>.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93AC4">
        <w:t xml:space="preserve"> D3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0C5709">
        <w:t xml:space="preserve">Figure </w:t>
      </w:r>
      <w:r w:rsidR="000C5709">
        <w:rPr>
          <w:noProof/>
        </w:rPr>
        <w:t>41</w:t>
      </w:r>
      <w:r w:rsidR="000A4787">
        <w:fldChar w:fldCharType="end"/>
      </w:r>
      <w:r w:rsidR="000A4787">
        <w:t>.</w:t>
      </w:r>
      <w:bookmarkEnd w:id="188"/>
      <w:r w:rsidR="000A4787">
        <w:t xml:space="preserve"> </w:t>
      </w:r>
    </w:p>
    <w:p w14:paraId="6C292ADA" w14:textId="3F525000" w:rsidR="00673BCC" w:rsidRDefault="00CE5B85" w:rsidP="00CE5B85">
      <w:r>
        <w:t xml:space="preserve">Scenario </w:t>
      </w:r>
      <w:r w:rsidR="00673BCC">
        <w:t xml:space="preserve">2a’s performance in terms of </w:t>
      </w:r>
      <w:r>
        <w:t xml:space="preserve"> energy </w:t>
      </w:r>
      <w:r w:rsidR="00673BCC">
        <w:t xml:space="preserve">consumption and </w:t>
      </w:r>
      <w:r>
        <w:t>S2G throughput, approaches equivalency with that of section 1a</w:t>
      </w:r>
      <w:r w:rsidR="00CA5973">
        <w:t xml:space="preserve"> when results are adjusted for</w:t>
      </w:r>
      <w:r>
        <w:t xml:space="preserve"> section 1a’s anomaly </w:t>
      </w:r>
      <w:r w:rsidR="00CA5973">
        <w:t xml:space="preserve">removed.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is measured in terms of “end-to-end” (E2</w:t>
      </w:r>
      <w:r w:rsidR="00673BCC">
        <w:t xml:space="preserve">E) delay. </w:t>
      </w:r>
      <w:r w:rsidR="00CA5973">
        <w:t>E2E</w:t>
      </w:r>
      <w:r w:rsidR="00673BCC">
        <w:t xml:space="preserve"> delay is calculated</w:t>
      </w:r>
      <w:r w:rsidR="001902EF">
        <w:t xml:space="preserve"> as the amount of time taken for a packet to reach ground</w:t>
      </w:r>
      <w:r w:rsidR="00CA5973">
        <w:t xml:space="preserve"> following</w:t>
      </w:r>
      <w:r w:rsidR="001902EF">
        <w:t xml:space="preserve"> it</w:t>
      </w:r>
      <w:r w:rsidR="00673BCC">
        <w:t>s</w:t>
      </w:r>
      <w:r w:rsidR="001902EF">
        <w:t xml:space="preserve"> generation. Section </w:t>
      </w:r>
      <w:r w:rsidR="001902EF">
        <w:fldChar w:fldCharType="begin"/>
      </w:r>
      <w:r w:rsidR="001902EF">
        <w:instrText xml:space="preserve"> REF _Ref482346321 \r \h </w:instrText>
      </w:r>
      <w:r w:rsidR="001902EF">
        <w:fldChar w:fldCharType="separate"/>
      </w:r>
      <w:r w:rsidR="000C5709">
        <w:t>3.1.6</w:t>
      </w:r>
      <w:r w:rsidR="001902EF">
        <w:fldChar w:fldCharType="end"/>
      </w:r>
      <w:r w:rsidR="00673BCC">
        <w:t xml:space="preserve"> discusses</w:t>
      </w:r>
      <w:r w:rsidR="001902EF">
        <w:t xml:space="preserve"> possible </w:t>
      </w:r>
      <w:r w:rsidR="00673BCC">
        <w:t xml:space="preserve">worst-case </w:t>
      </w:r>
      <w:r w:rsidR="001902EF">
        <w:t xml:space="preserve">packet delays which can result from CubeMac’s global time slot assignment. </w:t>
      </w:r>
      <w:r w:rsidR="001902EF">
        <w:fldChar w:fldCharType="begin"/>
      </w:r>
      <w:r w:rsidR="001902EF">
        <w:instrText xml:space="preserve"> REF _Ref482346397 \h </w:instrText>
      </w:r>
      <w:r w:rsidR="001902EF">
        <w:fldChar w:fldCharType="separate"/>
      </w:r>
      <w:r w:rsidR="000C5709">
        <w:t xml:space="preserve">Figure </w:t>
      </w:r>
      <w:r w:rsidR="000C5709">
        <w:rPr>
          <w:noProof/>
        </w:rPr>
        <w:t>28</w:t>
      </w:r>
      <w:r w:rsidR="001902EF">
        <w:fldChar w:fldCharType="end"/>
      </w:r>
      <w:r w:rsidR="001902EF">
        <w:t xml:space="preserve"> illustrates a worst case timing for the generation of a packet. </w:t>
      </w:r>
    </w:p>
    <w:p w14:paraId="3FED3182" w14:textId="53F62679" w:rsidR="00CE5B85" w:rsidRPr="00CE5B85" w:rsidRDefault="001902EF" w:rsidP="00CE5B85">
      <w:r>
        <w:lastRenderedPageBreak/>
        <w:t>In scenario</w:t>
      </w:r>
      <w:r w:rsidR="00673BCC">
        <w:t>s</w:t>
      </w:r>
      <w:r>
        <w:t xml:space="preserve"> 1a and 2a</w:t>
      </w:r>
      <w:r w:rsidR="00673BCC">
        <w:t>,</w:t>
      </w:r>
      <w:r>
        <w:t xml:space="preserve"> time slots last for 100ms. As a result</w:t>
      </w:r>
      <w:r w:rsidR="00722890">
        <w:t>,</w:t>
      </w:r>
      <w:r>
        <w:t xml:space="preserve"> each CubeMac frame has a duration of 600ms in scenario 1a and 1.5s in scenario 2a. These frame lengths are a central 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p>
    <w:p w14:paraId="6D7ACE15" w14:textId="53B1142E" w:rsidR="00D27B16" w:rsidRDefault="00D27B16" w:rsidP="00362833">
      <w:pPr>
        <w:pStyle w:val="Heading2"/>
      </w:pPr>
      <w:bookmarkStart w:id="189" w:name="_Toc482367608"/>
      <w:r>
        <w:t xml:space="preserve">Scenario </w:t>
      </w:r>
      <w:r w:rsidR="00CA77B1">
        <w:t>2</w:t>
      </w:r>
      <w:r w:rsidR="00813F58">
        <w:t>b</w:t>
      </w:r>
      <w:bookmarkEnd w:id="189"/>
    </w:p>
    <w:p w14:paraId="4B6017FB" w14:textId="48CACDF3" w:rsidR="004E791D" w:rsidRPr="004E791D" w:rsidRDefault="004E791D" w:rsidP="004E791D">
      <w:r>
        <w:t>Scenario 2b replaces the custom CubeMac module entirely with an existing INET module which implements a CSMA based protocol. As with scenario 2b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lastRenderedPageBreak/>
        <w:drawing>
          <wp:inline distT="0" distB="0" distL="0" distR="0" wp14:anchorId="287C66EF" wp14:editId="4B1CB1EB">
            <wp:extent cx="5623560" cy="3036277"/>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A3AD1C" w14:textId="37234130" w:rsidR="00B80588" w:rsidRDefault="003C665E" w:rsidP="003C665E">
      <w:pPr>
        <w:pStyle w:val="Figurecaption"/>
      </w:pPr>
      <w:bookmarkStart w:id="190" w:name="_Ref482284570"/>
      <w:bookmarkStart w:id="191" w:name="_Toc482360652"/>
      <w:r>
        <w:t xml:space="preserve">Figure </w:t>
      </w:r>
      <w:r>
        <w:fldChar w:fldCharType="begin"/>
      </w:r>
      <w:r>
        <w:instrText xml:space="preserve"> SEQ Figure \* ARABIC </w:instrText>
      </w:r>
      <w:r>
        <w:fldChar w:fldCharType="separate"/>
      </w:r>
      <w:r w:rsidR="000C5709">
        <w:rPr>
          <w:noProof/>
        </w:rPr>
        <w:t>49</w:t>
      </w:r>
      <w:r>
        <w:fldChar w:fldCharType="end"/>
      </w:r>
      <w:bookmarkEnd w:id="190"/>
      <w:r w:rsidR="00623D71">
        <w:t>.</w:t>
      </w:r>
      <w:r w:rsidR="009F3C68">
        <w:t xml:space="preserve"> Introducing </w:t>
      </w:r>
      <w:r w:rsidR="00CA5973">
        <w:t>an</w:t>
      </w:r>
      <w:r w:rsidR="009F3C68">
        <w:t xml:space="preserve"> existing</w:t>
      </w:r>
      <w:r w:rsidR="00CA5973">
        <w:t xml:space="preserve"> INET</w:t>
      </w:r>
      <w:r w:rsidR="009F3C68">
        <w:t xml:space="preserve"> CSMA</w:t>
      </w:r>
      <w:r w:rsidR="004B11E4">
        <w:t xml:space="preserve"> MAC</w:t>
      </w:r>
      <w:r>
        <w:t xml:space="preserve"> </w:t>
      </w:r>
      <w:r w:rsidR="004B11E4">
        <w:t xml:space="preserve">protocol results in an order of magnitude drop in the number of packets received by ground. This figure can be compared to both </w:t>
      </w:r>
      <w:r w:rsidR="004B11E4">
        <w:fldChar w:fldCharType="begin"/>
      </w:r>
      <w:r w:rsidR="004B11E4">
        <w:instrText xml:space="preserve"> REF _Ref482213203 \h </w:instrText>
      </w:r>
      <w:r w:rsidR="004B11E4">
        <w:fldChar w:fldCharType="separate"/>
      </w:r>
      <w:r w:rsidR="000C5709">
        <w:t xml:space="preserve">Figure </w:t>
      </w:r>
      <w:r w:rsidR="000C5709">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0C5709">
        <w:t xml:space="preserve">Figure </w:t>
      </w:r>
      <w:r w:rsidR="000C5709">
        <w:rPr>
          <w:noProof/>
        </w:rPr>
        <w:t>45</w:t>
      </w:r>
      <w:r w:rsidR="004B11E4">
        <w:fldChar w:fldCharType="end"/>
      </w:r>
      <w:r w:rsidR="004B11E4">
        <w:t xml:space="preserve"> which use the same y-axis </w:t>
      </w:r>
      <w:r w:rsidR="00CA5973">
        <w:t>scale</w:t>
      </w:r>
      <w:r w:rsidR="004B11E4">
        <w:t>.</w:t>
      </w:r>
      <w:bookmarkEnd w:id="191"/>
    </w:p>
    <w:p w14:paraId="0CECF142" w14:textId="1ED4E035" w:rsidR="009F3C68" w:rsidRDefault="009F3C68" w:rsidP="009F3C68">
      <w:r>
        <w:fldChar w:fldCharType="begin"/>
      </w:r>
      <w:r>
        <w:instrText xml:space="preserve"> REF _Ref482284570 \h </w:instrText>
      </w:r>
      <w:r>
        <w:fldChar w:fldCharType="separate"/>
      </w:r>
      <w:r w:rsidR="000C5709">
        <w:t xml:space="preserve">Figure </w:t>
      </w:r>
      <w:r w:rsidR="000C5709">
        <w:rPr>
          <w:noProof/>
        </w:rPr>
        <w:t>49</w:t>
      </w:r>
      <w:r>
        <w:fldChar w:fldCharType="end"/>
      </w:r>
      <w:r>
        <w:t xml:space="preserve"> </w:t>
      </w:r>
      <w:r w:rsidR="004E791D">
        <w:t>shows an order of magnitude decrease as a result of the use of CSMA in place of CubeMac. This approach results in over six times the amount of energy being required to send a single packet in comparison to scenario 1a (</w:t>
      </w:r>
      <w:r w:rsidR="004E791D">
        <w:fldChar w:fldCharType="begin"/>
      </w:r>
      <w:r w:rsidR="004E791D">
        <w:instrText xml:space="preserve"> REF _Ref482284902 \h </w:instrText>
      </w:r>
      <w:r w:rsidR="004E791D">
        <w:fldChar w:fldCharType="separate"/>
      </w:r>
      <w:r w:rsidR="000C5709">
        <w:t xml:space="preserve">Table </w:t>
      </w:r>
      <w:r w:rsidR="000C5709">
        <w:rPr>
          <w:noProof/>
        </w:rPr>
        <w:t>4</w:t>
      </w:r>
      <w:r w:rsidR="004E791D">
        <w:fldChar w:fldCharType="end"/>
      </w:r>
      <w:r w:rsidR="004E791D">
        <w:t xml:space="preserve">). </w:t>
      </w:r>
      <w:r w:rsidR="004E791D" w:rsidRPr="004E791D">
        <w:t>Radhakrishnan</w:t>
      </w:r>
      <w:r w:rsidR="004E791D">
        <w:t xml:space="preserve"> et al. report a total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4E791D">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4E791D">
        <w:rPr>
          <w:noProof/>
        </w:rPr>
        <w:t>[111]</w:t>
      </w:r>
      <w:r w:rsidR="004E791D">
        <w:fldChar w:fldCharType="end"/>
      </w:r>
      <w:r w:rsidR="004E791D">
        <w:t>. In this</w:t>
      </w:r>
      <w:r w:rsidR="00383063">
        <w:t xml:space="preserve"> work, scenario 1a achieves an S2G throughput of 88%. Where throughput here is measured as total number of packets received at ground as a percentage of the total number of generated packets. In comparison, scenario 2b achieves an S2G throughput of 6%. From the work of </w:t>
      </w:r>
      <w:r w:rsidR="00383063" w:rsidRPr="00383063">
        <w:t>Radhakrishnan et al.</w:t>
      </w:r>
      <w:r w:rsidR="00383063">
        <w:t xml:space="preserve"> it is expected that CubeMac will out-perform a contention based MAC protocol such as CSMA. However, the considerable gap between scenario 1a’s and scenarios 2b’s performance calls into question the fidelity of scenario 2b’s results. </w:t>
      </w:r>
    </w:p>
    <w:p w14:paraId="0A99452C" w14:textId="77777777" w:rsidR="00CA5973" w:rsidRDefault="00383063" w:rsidP="009F3C68">
      <w:r>
        <w:lastRenderedPageBreak/>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 xml:space="preserve">However, the low packet reception rates may be reflective of the combination of CSMA with D3. </w:t>
      </w:r>
    </w:p>
    <w:p w14:paraId="30425FC3" w14:textId="6629D015" w:rsidR="00383063" w:rsidRPr="009F3C68" w:rsidRDefault="00F5021B" w:rsidP="009F3C68">
      <w:r>
        <w:t xml:space="preserve">Route discovery in D3 relies on flooding the CSN with RREQs through </w:t>
      </w:r>
      <w:r w:rsidR="00690C69">
        <w:t xml:space="preserve">a series of </w:t>
      </w:r>
      <w:r>
        <w:t>broadcasts. In this work, all nodes will attempt route discovery at approximately the same time. This is caused by the D3 oracle’s instantaneous removal of all routes to ground in response to a change in</w:t>
      </w:r>
      <w:r w:rsidR="00690C69">
        <w:t xml:space="preserve"> GM</w:t>
      </w:r>
      <w:r>
        <w:t>. Simultaneous route discovery attempts by all nodes will result in numerous collisions</w:t>
      </w:r>
      <w:r w:rsidR="00690C69">
        <w:t xml:space="preserve"> which will slow CSMA based communication. This results in an overall increase in the time required to</w:t>
      </w:r>
      <w:r>
        <w:t xml:space="preserve"> discovery</w:t>
      </w:r>
      <w:r w:rsidR="00690C69">
        <w:t xml:space="preserve"> routes to ground</w:t>
      </w:r>
      <w:r>
        <w:t>. Slowing route discovery</w:t>
      </w:r>
      <w:r w:rsidR="00690C69">
        <w:t xml:space="preserve"> increases the chances of node timing out a discovery attempt</w:t>
      </w:r>
      <w:r>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0C5709">
        <w:t xml:space="preserve">Figure </w:t>
      </w:r>
      <w:r w:rsidR="000C5709">
        <w:rPr>
          <w:noProof/>
        </w:rPr>
        <w:t>33</w:t>
      </w:r>
      <w:r w:rsidR="00690C69">
        <w:fldChar w:fldCharType="end"/>
      </w:r>
      <w:r w:rsidR="00690C69">
        <w:t>)</w:t>
      </w:r>
      <w:r>
        <w:t>. Overall, the use of CSMA greatly reduces the ability of nodes to obtain valid routes to ground</w:t>
      </w:r>
      <w:r w:rsidR="00D8210B">
        <w:t xml:space="preserve"> in a timely manner</w:t>
      </w:r>
      <w:r>
        <w:t xml:space="preserve">. </w:t>
      </w:r>
      <w:r w:rsidR="00D8210B">
        <w:t>This reduces the</w:t>
      </w:r>
      <w:r>
        <w:t xml:space="preserve"> effective </w:t>
      </w:r>
      <w:r w:rsidR="00D8210B">
        <w:t xml:space="preserve">time available to a node </w:t>
      </w:r>
      <w:r>
        <w:t xml:space="preserve"> to communicat</w:t>
      </w:r>
      <w:r w:rsidR="00D8210B">
        <w:t xml:space="preserve">e its packets to the current GM. This, </w:t>
      </w:r>
      <w:r w:rsidR="00690C69">
        <w:t>in turn</w:t>
      </w:r>
      <w:r w:rsidR="00D8210B">
        <w:t>,</w:t>
      </w:r>
      <w:r>
        <w:t xml:space="preserve"> reduces </w:t>
      </w:r>
      <w:r w:rsidR="00D8210B">
        <w:t xml:space="preserve">the total </w:t>
      </w:r>
      <w:r>
        <w:t xml:space="preserve">possible </w:t>
      </w:r>
      <w:r w:rsidR="003B4359">
        <w:t xml:space="preserve">data </w:t>
      </w:r>
      <w:r>
        <w:t>packet reception at ground.</w:t>
      </w:r>
    </w:p>
    <w:p w14:paraId="6022C24E" w14:textId="4A5E084F" w:rsidR="00F90C42" w:rsidRDefault="00D27B16" w:rsidP="008A628A">
      <w:pPr>
        <w:pStyle w:val="Heading2"/>
      </w:pPr>
      <w:bookmarkStart w:id="192" w:name="_Toc482367609"/>
      <w:r>
        <w:t>Scenario</w:t>
      </w:r>
      <w:r w:rsidR="00CA77B1">
        <w:t xml:space="preserve"> 3</w:t>
      </w:r>
      <w:bookmarkEnd w:id="192"/>
    </w:p>
    <w:p w14:paraId="14718D74" w14:textId="189978D3" w:rsidR="00D27B16" w:rsidRPr="006A0434" w:rsidRDefault="006A0434" w:rsidP="00362833">
      <w:r>
        <w:t>D3’s default appro</w:t>
      </w:r>
      <w:r w:rsidR="00D8210B">
        <w:t xml:space="preserve">ach to GM election is to elect </w:t>
      </w:r>
      <w:r>
        <w:t>the closest m</w:t>
      </w:r>
      <w:r w:rsidR="00D8210B">
        <w:t>aster to ground at any given time</w:t>
      </w:r>
      <w:r>
        <w:t xml:space="preserve">. Scenario 3 presents the effects of an alternate approach which utilizes both a master’s distance to ground and </w:t>
      </w:r>
      <w:r w:rsidR="00D8210B">
        <w:t xml:space="preserve">the energy consumed by a master. </w:t>
      </w:r>
      <w:r>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0C5709">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lastRenderedPageBreak/>
        <w:drawing>
          <wp:inline distT="0" distB="0" distL="0" distR="0" wp14:anchorId="00FAEC1C" wp14:editId="0EA528D4">
            <wp:extent cx="5574030" cy="2625969"/>
            <wp:effectExtent l="0" t="0" r="7620" b="3175"/>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0C5E0BB" w14:textId="03F542B5" w:rsidR="0042469D" w:rsidRDefault="003C665E" w:rsidP="008A331D">
      <w:pPr>
        <w:pStyle w:val="Figurecaption"/>
      </w:pPr>
      <w:bookmarkStart w:id="193" w:name="_Ref482351275"/>
      <w:bookmarkStart w:id="194" w:name="_Toc482360653"/>
      <w:r>
        <w:t xml:space="preserve">Figure </w:t>
      </w:r>
      <w:r>
        <w:fldChar w:fldCharType="begin"/>
      </w:r>
      <w:r>
        <w:instrText xml:space="preserve"> SEQ Figure \* ARABIC </w:instrText>
      </w:r>
      <w:r>
        <w:fldChar w:fldCharType="separate"/>
      </w:r>
      <w:r w:rsidR="000C5709">
        <w:rPr>
          <w:noProof/>
        </w:rPr>
        <w:t>50</w:t>
      </w:r>
      <w:r>
        <w:fldChar w:fldCharType="end"/>
      </w:r>
      <w:bookmarkEnd w:id="193"/>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0C5709">
        <w:t>4.1.6</w:t>
      </w:r>
      <w:r w:rsidR="004B11E4">
        <w:fldChar w:fldCharType="end"/>
      </w:r>
      <w:r w:rsidR="004B11E4">
        <w:t>.</w:t>
      </w:r>
      <w:r w:rsidR="00D8210B">
        <w:t xml:space="preserve"> This results in several deliberate “gaps” in packet reception.</w:t>
      </w:r>
      <w:bookmarkEnd w:id="194"/>
    </w:p>
    <w:p w14:paraId="159D9D6E" w14:textId="5DE341CC" w:rsidR="008B1169" w:rsidRDefault="003F34C9" w:rsidP="008B1169">
      <w:pPr>
        <w:pStyle w:val="Centered"/>
        <w:keepNext/>
      </w:pPr>
      <w:r>
        <w:rPr>
          <w:noProof/>
          <w:lang w:val="en-US" w:eastAsia="en-US"/>
        </w:rPr>
        <w:drawing>
          <wp:inline distT="0" distB="0" distL="0" distR="0" wp14:anchorId="65C40F19" wp14:editId="28A5FE45">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43857E1" w14:textId="0023E5F1" w:rsidR="0042469D" w:rsidRDefault="003C665E" w:rsidP="003C665E">
      <w:pPr>
        <w:pStyle w:val="Figurecaption"/>
      </w:pPr>
      <w:bookmarkStart w:id="195" w:name="_Ref482351716"/>
      <w:bookmarkStart w:id="196" w:name="_Toc482360654"/>
      <w:r>
        <w:t xml:space="preserve">Figure </w:t>
      </w:r>
      <w:r>
        <w:fldChar w:fldCharType="begin"/>
      </w:r>
      <w:r>
        <w:instrText xml:space="preserve"> SEQ Figure \* ARABIC </w:instrText>
      </w:r>
      <w:r>
        <w:fldChar w:fldCharType="separate"/>
      </w:r>
      <w:r w:rsidR="000C5709">
        <w:rPr>
          <w:noProof/>
        </w:rPr>
        <w:t>51</w:t>
      </w:r>
      <w:r>
        <w:fldChar w:fldCharType="end"/>
      </w:r>
      <w:bookmarkEnd w:id="195"/>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196"/>
    </w:p>
    <w:p w14:paraId="55F16889" w14:textId="624C2C26" w:rsidR="00F24BBE" w:rsidRDefault="00F24BBE" w:rsidP="003F34C9">
      <w:r>
        <w:lastRenderedPageBreak/>
        <w:t>Scenario 3 does not experience scenario 1a’s anomal</w:t>
      </w:r>
      <w:r w:rsidR="00D8210B">
        <w:t>y as suggested by</w:t>
      </w:r>
      <w:r>
        <w:t xml:space="preserve"> packet reception results </w:t>
      </w:r>
      <w:r w:rsidR="00D8210B">
        <w:t>during the first ground pass</w:t>
      </w:r>
      <w:r>
        <w:t xml:space="preserve"> </w:t>
      </w:r>
      <w:r w:rsidR="00D8210B">
        <w:t>(</w:t>
      </w:r>
      <w:r>
        <w:fldChar w:fldCharType="begin"/>
      </w:r>
      <w:r>
        <w:instrText xml:space="preserve"> REF _Ref482351275 \h </w:instrText>
      </w:r>
      <w:r>
        <w:fldChar w:fldCharType="separate"/>
      </w:r>
      <w:r w:rsidR="000C5709">
        <w:t xml:space="preserve">Figure </w:t>
      </w:r>
      <w:r w:rsidR="000C5709">
        <w:rPr>
          <w:noProof/>
        </w:rPr>
        <w:t>50</w:t>
      </w:r>
      <w:r>
        <w:fldChar w:fldCharType="end"/>
      </w:r>
      <w:r w:rsidR="00D8210B">
        <w:t>)</w:t>
      </w:r>
      <w:r>
        <w:t xml:space="preserve">. The end of third pass shows a drop in packet reception similar to that of scenario 1a. However, this drop occurs almost 30s later than the drop caused by the scenario 1a anomaly. In scenario 3, The GM role is explicitly removed from nodeMaster[2] during this period which is not the case in scenario 1a. </w:t>
      </w:r>
    </w:p>
    <w:p w14:paraId="7298CB06" w14:textId="26A53607" w:rsidR="003F34C9" w:rsidRDefault="00F24BBE" w:rsidP="003F34C9">
      <w:r>
        <w:t>D3’s distance-energy election approach results in nodeMaster[0] being rested during the opening periods of the second and third passes due to its elevated energy consumption during the first pass (</w:t>
      </w:r>
      <w:r>
        <w:fldChar w:fldCharType="begin"/>
      </w:r>
      <w:r>
        <w:instrText xml:space="preserve"> REF _Ref482351275 \h </w:instrText>
      </w:r>
      <w:r>
        <w:fldChar w:fldCharType="separate"/>
      </w:r>
      <w:r w:rsidR="000C5709">
        <w:t xml:space="preserve">Figure </w:t>
      </w:r>
      <w:r w:rsidR="000C5709">
        <w:rPr>
          <w:noProof/>
        </w:rPr>
        <w:t>50</w:t>
      </w:r>
      <w:r>
        <w:fldChar w:fldCharType="end"/>
      </w:r>
      <w:r>
        <w:t xml:space="preserve">, </w:t>
      </w:r>
      <w:r>
        <w:fldChar w:fldCharType="begin"/>
      </w:r>
      <w:r>
        <w:instrText xml:space="preserve"> REF _Ref482351716 \h </w:instrText>
      </w:r>
      <w:r>
        <w:fldChar w:fldCharType="separate"/>
      </w:r>
      <w:r w:rsidR="000C5709">
        <w:t xml:space="preserve">Figure </w:t>
      </w:r>
      <w:r w:rsidR="000C5709">
        <w:rPr>
          <w:noProof/>
        </w:rPr>
        <w:t>51</w:t>
      </w:r>
      <w:r>
        <w:fldChar w:fldCharType="end"/>
      </w:r>
      <w:r>
        <w:t xml:space="preserve">). </w:t>
      </w:r>
      <w:r w:rsidR="008B2AF1">
        <w:t>NodeMaster[2] is not rested in a similar manner during the second pass. This does not represent unexpected behaviour. The distance-energy election approach stretches the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energy. As such, it is not possible to relieve the pressure on nodeMaster[0] in a similar manner to nodeMaster[2].</w:t>
      </w:r>
    </w:p>
    <w:p w14:paraId="116B6865" w14:textId="2B734884" w:rsidR="008B2AF1" w:rsidRDefault="008B2AF1" w:rsidP="003F34C9">
      <w:r>
        <w:t>Overall, scenario 3’s ground station receives 1716 fewer packets than scenario 1a’s ground station and 2796 than scenario 2a’s ground station. Within each 10 second result interval scenario achieves similar packet reception rates. However, the “resting” of nodeMaster[0] and nodeMaster[2] reduces the overall time which is available to the CSN to communicate with ground.</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ground. In comparison, nodeMaster[1] could be completely removed from the CSN and the maximum possible time available for S2G communication would remain unchanged.</w:t>
      </w:r>
    </w:p>
    <w:p w14:paraId="42042C00" w14:textId="77777777" w:rsidR="00C120A8" w:rsidRDefault="00F95DA8" w:rsidP="00C120A8">
      <w:pPr>
        <w:pStyle w:val="Centered"/>
        <w:keepNext/>
      </w:pPr>
      <w:r>
        <w:rPr>
          <w:noProof/>
          <w:lang w:val="en-US" w:eastAsia="en-US"/>
        </w:rPr>
        <w:lastRenderedPageBreak/>
        <w:drawing>
          <wp:inline distT="0" distB="0" distL="0" distR="0" wp14:anchorId="3E792F0A" wp14:editId="43EEFCCD">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739F50" w14:textId="2712C5DE" w:rsidR="00F95DA8" w:rsidRDefault="00C120A8" w:rsidP="00C120A8">
      <w:pPr>
        <w:pStyle w:val="Figurecaption"/>
      </w:pPr>
      <w:bookmarkStart w:id="197" w:name="_Ref482350139"/>
      <w:bookmarkStart w:id="198" w:name="_Toc482360655"/>
      <w:r>
        <w:t xml:space="preserve">Figure </w:t>
      </w:r>
      <w:r>
        <w:fldChar w:fldCharType="begin"/>
      </w:r>
      <w:r>
        <w:instrText xml:space="preserve"> SEQ Figure \* ARABIC </w:instrText>
      </w:r>
      <w:r>
        <w:fldChar w:fldCharType="separate"/>
      </w:r>
      <w:r w:rsidR="000C5709">
        <w:rPr>
          <w:noProof/>
        </w:rPr>
        <w:t>52</w:t>
      </w:r>
      <w:r>
        <w:fldChar w:fldCharType="end"/>
      </w:r>
      <w:bookmarkEnd w:id="197"/>
      <w:r w:rsidR="00D8210B">
        <w:t>.</w:t>
      </w:r>
      <w:r w:rsidR="00D15BEB">
        <w:t xml:space="preserve"> Due to scenario 3’s altered election approach masters experience an overall drop in energy consumption when compared with scenario 1a and 2a.</w:t>
      </w:r>
      <w:bookmarkEnd w:id="198"/>
    </w:p>
    <w:p w14:paraId="3197BF14" w14:textId="77777777" w:rsidR="003C665E" w:rsidRDefault="00626FC8" w:rsidP="003C665E">
      <w:pPr>
        <w:pStyle w:val="Centered"/>
        <w:keepNext/>
      </w:pPr>
      <w:r>
        <w:rPr>
          <w:noProof/>
          <w:lang w:val="en-US" w:eastAsia="en-US"/>
        </w:rPr>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1437695" w14:textId="30F5F634" w:rsidR="00040E61" w:rsidRDefault="003C665E" w:rsidP="003C665E">
      <w:pPr>
        <w:pStyle w:val="Figurecaption"/>
      </w:pPr>
      <w:bookmarkStart w:id="199" w:name="_Toc482360656"/>
      <w:r>
        <w:t xml:space="preserve">Figure </w:t>
      </w:r>
      <w:r>
        <w:fldChar w:fldCharType="begin"/>
      </w:r>
      <w:r>
        <w:instrText xml:space="preserve"> SEQ Figure \* ARABIC </w:instrText>
      </w:r>
      <w:r>
        <w:fldChar w:fldCharType="separate"/>
      </w:r>
      <w:r w:rsidR="000C5709">
        <w:rPr>
          <w:noProof/>
        </w:rPr>
        <w:t>53</w:t>
      </w:r>
      <w:r>
        <w:fldChar w:fldCharType="end"/>
      </w:r>
      <w:r w:rsidR="00623D71">
        <w:t>.</w:t>
      </w:r>
      <w:r w:rsidR="003651D6">
        <w:t xml:space="preserve"> </w:t>
      </w:r>
      <w:r w:rsidR="007947BB">
        <w:t>Negative (outlined) columns represent the energy saved by individual nodes as a result of altered D3 ground master election.</w:t>
      </w:r>
      <w:bookmarkEnd w:id="199"/>
    </w:p>
    <w:p w14:paraId="73D154C1" w14:textId="3DBB2C41" w:rsidR="00C120A8" w:rsidRDefault="005C7D88" w:rsidP="003F34C9">
      <w:r>
        <w:lastRenderedPageBreak/>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In scenario 2a n</w:t>
      </w:r>
      <w:r w:rsidR="00F832D0">
        <w:t>odeMaste</w:t>
      </w:r>
      <w:r w:rsidR="00D8210B">
        <w:t>r[2]’s added energy consumption</w:t>
      </w:r>
      <w:r w:rsidR="00F832D0">
        <w:t xml:space="preserve"> results in </w:t>
      </w:r>
      <w:r w:rsidR="00F832D0" w:rsidRPr="00F832D0">
        <w:t>standard deviation between master energy consumption totals</w:t>
      </w:r>
      <w:r w:rsidR="00F832D0">
        <w:t xml:space="preserve"> of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0C5709">
        <w:t xml:space="preserve">Figure </w:t>
      </w:r>
      <w:r w:rsidR="000C5709">
        <w:rPr>
          <w:noProof/>
        </w:rPr>
        <w:t>52</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0C5709">
        <w:t xml:space="preserve">Figure </w:t>
      </w:r>
      <w:r w:rsidR="000C5709">
        <w:rPr>
          <w:noProof/>
        </w:rPr>
        <w:t>43</w:t>
      </w:r>
      <w:r w:rsidR="00C120A8">
        <w:fldChar w:fldCharType="end"/>
      </w:r>
      <w:r w:rsidR="00F832D0">
        <w:t xml:space="preserve">. </w:t>
      </w:r>
    </w:p>
    <w:p w14:paraId="261F4D09" w14:textId="3BA36895" w:rsidR="00040E61" w:rsidRDefault="00C120A8" w:rsidP="003F34C9">
      <w:r>
        <w:t>The reduction in standard deviation</w:t>
      </w:r>
      <w:r w:rsidR="00F832D0">
        <w:t xml:space="preserve"> represents </w:t>
      </w:r>
      <w:r w:rsidR="009A37B2">
        <w:t>the success of D3’</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0C5709">
        <w:t xml:space="preserve">Table </w:t>
      </w:r>
      <w:r w:rsidR="000C5709">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masters which have consumed less energy relative to the CSN’s other masters. This increased favourability results in an increase in the GM duration of masters which have consumed less energy (</w:t>
      </w:r>
      <w:r w:rsidR="009A37B2">
        <w:fldChar w:fldCharType="begin"/>
      </w:r>
      <w:r w:rsidR="009A37B2">
        <w:instrText xml:space="preserve"> REF _Ref482349219 \h </w:instrText>
      </w:r>
      <w:r w:rsidR="009A37B2">
        <w:fldChar w:fldCharType="separate"/>
      </w:r>
      <w:r w:rsidR="000C5709">
        <w:t xml:space="preserve">Figure </w:t>
      </w:r>
      <w:r w:rsidR="000C5709">
        <w:rPr>
          <w:noProof/>
        </w:rPr>
        <w:t>54</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9E3783" w:rsidP="003C665E">
      <w:pPr>
        <w:pStyle w:val="Centered"/>
        <w:keepNext/>
      </w:pPr>
      <w:r>
        <w:lastRenderedPageBreak/>
        <w:pict w14:anchorId="603F0D3E">
          <v:shape id="_x0000_i1062" type="#_x0000_t75" style="width:177.7pt;height:257.55pt">
            <v:imagedata r:id="rId63" o:title="Scenario 3 Early Handover"/>
          </v:shape>
        </w:pict>
      </w:r>
    </w:p>
    <w:p w14:paraId="4A79F912" w14:textId="5467325C" w:rsidR="00685994" w:rsidRDefault="003C665E" w:rsidP="00D43BF9">
      <w:pPr>
        <w:pStyle w:val="Figurecaption"/>
      </w:pPr>
      <w:bookmarkStart w:id="200" w:name="_Ref482349087"/>
      <w:bookmarkStart w:id="201" w:name="_Ref482349219"/>
      <w:bookmarkStart w:id="202" w:name="_Toc482360657"/>
      <w:r>
        <w:t xml:space="preserve">Figure </w:t>
      </w:r>
      <w:r>
        <w:fldChar w:fldCharType="begin"/>
      </w:r>
      <w:r>
        <w:instrText xml:space="preserve"> SEQ Figure \* ARABIC </w:instrText>
      </w:r>
      <w:r>
        <w:fldChar w:fldCharType="separate"/>
      </w:r>
      <w:r w:rsidR="000C5709">
        <w:rPr>
          <w:noProof/>
        </w:rPr>
        <w:t>54</w:t>
      </w:r>
      <w:r>
        <w:fldChar w:fldCharType="end"/>
      </w:r>
      <w:bookmarkEnd w:id="201"/>
      <w:r w:rsidR="00623D71">
        <w:t>.</w:t>
      </w:r>
      <w:r>
        <w:t xml:space="preserve"> </w:t>
      </w:r>
      <w:bookmarkEnd w:id="200"/>
      <w:r w:rsidR="00D43BF9">
        <w:t>The early election of nodeMaster[3] as GM through D3’s distance-energy approach allows nodeMaster[0] to reduce its overall energy consumption. The point at which nodeMaster[3] would be elected GM using the closest-master approach is represented by a yellow circle.</w:t>
      </w:r>
      <w:bookmarkEnd w:id="202"/>
    </w:p>
    <w:p w14:paraId="12953429" w14:textId="10B9E82C" w:rsidR="00813F58" w:rsidRDefault="00A8336F" w:rsidP="008A628A">
      <w:pPr>
        <w:pStyle w:val="Heading2"/>
      </w:pPr>
      <w:bookmarkStart w:id="203" w:name="_Toc482367610"/>
      <w:r>
        <w:t>Efficiency</w:t>
      </w:r>
      <w:bookmarkEnd w:id="203"/>
    </w:p>
    <w:p w14:paraId="2425B3F7" w14:textId="5BB2F624"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0C5709">
        <w:t xml:space="preserve">Table </w:t>
      </w:r>
      <w:r w:rsidR="000C5709">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 however, scenario 1a’s anomaly calls this result into question. Scenario 2b is, as expected, considerably less efficient. Finally scenario 3’s drop in efficiency is unexpected. Scenario 1a’s anomaly tends to falsely improve the performance </w:t>
      </w:r>
      <w:r w:rsidR="007432B6">
        <w:t>scenarios when compared with scenario 1a</w:t>
      </w:r>
      <w:r>
        <w:t>.</w:t>
      </w:r>
      <w:r w:rsidR="007432B6">
        <w:t xml:space="preserve"> Despite this boost from scenario 1’a anomaly, scenario 3 still shows a lower packet reception energy </w:t>
      </w:r>
      <w:r w:rsidR="007432B6">
        <w:lastRenderedPageBreak/>
        <w:t>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0C5709">
        <w:t xml:space="preserve">Table </w:t>
      </w:r>
      <w:r w:rsidR="000C5709">
        <w:rPr>
          <w:noProof/>
        </w:rPr>
        <w:t>4</w:t>
      </w:r>
      <w:r w:rsidR="007432B6">
        <w:fldChar w:fldCharType="end"/>
      </w:r>
      <w:r w:rsidR="007432B6">
        <w:t xml:space="preserve">. </w:t>
      </w:r>
    </w:p>
    <w:p w14:paraId="41FA9D86" w14:textId="6FFC961E" w:rsidR="00BB6CB6" w:rsidRDefault="00BB6CB6" w:rsidP="00813F58">
      <w:r>
        <w:t>The most likely source of s</w:t>
      </w:r>
      <w:r w:rsidRPr="00BB6CB6">
        <w:t>cen</w:t>
      </w:r>
      <w:r>
        <w:t>ario 3’s reduced efficiency is the energy consumed by</w:t>
      </w:r>
      <w:r w:rsidRPr="00BB6CB6">
        <w:t xml:space="preserve"> route discovery.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Pr="00BB6CB6">
        <w:t xml:space="preserve"> energy-distance </w:t>
      </w:r>
      <w:r>
        <w:t xml:space="preserve">approach’s impact on throughput </w:t>
      </w:r>
      <w:r w:rsidRPr="00BB6CB6">
        <w:t>is not matched by a proportional decrease in the energy consumed caused by route discovery.</w:t>
      </w:r>
    </w:p>
    <w:p w14:paraId="212A5F1C" w14:textId="4C60B466" w:rsidR="008803FE" w:rsidRDefault="008803FE" w:rsidP="008803FE">
      <w:pPr>
        <w:pStyle w:val="Tabletitle"/>
      </w:pPr>
      <w:bookmarkStart w:id="204" w:name="_Ref482284902"/>
      <w:bookmarkStart w:id="205" w:name="_Toc482359924"/>
      <w:r>
        <w:t xml:space="preserve">Table </w:t>
      </w:r>
      <w:r>
        <w:fldChar w:fldCharType="begin"/>
      </w:r>
      <w:r>
        <w:instrText xml:space="preserve"> SEQ Table \* ARABIC </w:instrText>
      </w:r>
      <w:r>
        <w:fldChar w:fldCharType="separate"/>
      </w:r>
      <w:r w:rsidR="000C5709">
        <w:rPr>
          <w:noProof/>
        </w:rPr>
        <w:t>4</w:t>
      </w:r>
      <w:r>
        <w:fldChar w:fldCharType="end"/>
      </w:r>
      <w:bookmarkEnd w:id="204"/>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05"/>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405745"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405745" w:rsidRPr="00D85D56" w:rsidRDefault="00405745"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405745"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405745" w:rsidRPr="0061716F" w:rsidRDefault="0040574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405745"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405745" w:rsidRPr="0061716F" w:rsidRDefault="0040574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405745"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405745" w:rsidRPr="0061716F" w:rsidRDefault="0040574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405745"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405745" w:rsidRPr="0061716F" w:rsidRDefault="0040574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405745" w:rsidRPr="0061716F" w:rsidRDefault="00405745"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405745"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405745" w:rsidRPr="0061716F" w:rsidRDefault="0040574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405745" w:rsidRPr="0061716F" w:rsidRDefault="00405745"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405745" w:rsidRDefault="00405745"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405745"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405745" w:rsidRPr="00D85D56" w:rsidRDefault="00405745"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405745" w:rsidRPr="00D85D56" w:rsidRDefault="00405745"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405745"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405745" w:rsidRPr="0061716F" w:rsidRDefault="0040574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405745"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405745" w:rsidRPr="0061716F" w:rsidRDefault="0040574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405745"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405745" w:rsidRPr="0061716F" w:rsidRDefault="0040574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405745"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405745" w:rsidRPr="0061716F" w:rsidRDefault="0040574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405745" w:rsidRPr="0061716F" w:rsidRDefault="00405745"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405745"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405745" w:rsidRPr="0061716F" w:rsidRDefault="00405745"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405745" w:rsidRPr="0061716F" w:rsidRDefault="00405745"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405745" w:rsidRPr="0061716F" w:rsidRDefault="00405745"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405745" w:rsidRPr="0061716F" w:rsidRDefault="00405745"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405745" w:rsidRDefault="00405745" w:rsidP="0061716F"/>
                  </w:txbxContent>
                </v:textbox>
                <w10:anchorlock/>
              </v:shape>
            </w:pict>
          </mc:Fallback>
        </mc:AlternateContent>
      </w:r>
    </w:p>
    <w:p w14:paraId="4775F779" w14:textId="77777777" w:rsidR="00A8336F" w:rsidRPr="00813F58" w:rsidRDefault="00A8336F" w:rsidP="00813F58"/>
    <w:p w14:paraId="7D483E20" w14:textId="54B2D1B9" w:rsidR="00F90C42" w:rsidRDefault="002473AA" w:rsidP="00362833">
      <w:pPr>
        <w:pStyle w:val="Heading1"/>
      </w:pPr>
      <w:bookmarkStart w:id="206" w:name="_Toc482367611"/>
      <w:r>
        <w:lastRenderedPageBreak/>
        <w:t>Conclusions</w:t>
      </w:r>
      <w:bookmarkEnd w:id="206"/>
    </w:p>
    <w:p w14:paraId="6B248178" w14:textId="47B569AE" w:rsidR="006647F3" w:rsidRPr="00157690" w:rsidRDefault="006647F3" w:rsidP="006647F3">
      <w:pPr>
        <w:rPr>
          <w:b/>
        </w:rPr>
      </w:pPr>
      <w:r>
        <w:t>T</w:t>
      </w:r>
      <w:r w:rsidR="00130069">
        <w:t>his c</w:t>
      </w:r>
      <w:bookmarkStart w:id="207" w:name="_GoBack"/>
      <w:bookmarkEnd w:id="207"/>
      <w:r w:rsidR="00130069">
        <w:t>hapter presents discussion of several of this work’s</w:t>
      </w:r>
      <w:r>
        <w:t xml:space="preserve"> key points</w:t>
      </w:r>
      <w:r w:rsidR="00130069">
        <w:t>, as</w:t>
      </w:r>
      <w:r>
        <w:t xml:space="preserve"> summarized in section</w:t>
      </w:r>
      <w:r w:rsidR="00130069">
        <w:t xml:space="preserve"> </w:t>
      </w:r>
      <w:r w:rsidR="00130069">
        <w:fldChar w:fldCharType="begin"/>
      </w:r>
      <w:r w:rsidR="00130069">
        <w:instrText xml:space="preserve"> REF _Ref482384613 \r \h </w:instrText>
      </w:r>
      <w:r w:rsidR="00130069">
        <w:fldChar w:fldCharType="separate"/>
      </w:r>
      <w:r w:rsidR="000C5709">
        <w:t>6.1</w:t>
      </w:r>
      <w:r w:rsidR="00130069">
        <w:fldChar w:fldCharType="end"/>
      </w:r>
      <w:r>
        <w:t xml:space="preserve">. Where possible, </w:t>
      </w:r>
      <w:r w:rsidR="00130069">
        <w:t xml:space="preserve">the </w:t>
      </w:r>
      <w:r>
        <w:t>impact of this work’s findings are established</w:t>
      </w:r>
      <w:r w:rsidR="00130069">
        <w:t xml:space="preserve"> in wider context of CubeSats and the space industry</w:t>
      </w:r>
      <w:r>
        <w:t>. This chapter concludes with a discussion of several areas of proposed future work. Such areas represent developments on this work’s contributions as well as numerous rel</w:t>
      </w:r>
      <w:r w:rsidR="00130069">
        <w:t>ated research problems</w:t>
      </w:r>
      <w:r>
        <w:t xml:space="preserve"> not addressed by this work.</w:t>
      </w:r>
      <w:r w:rsidR="00157690">
        <w:t xml:space="preserve"> </w:t>
      </w:r>
    </w:p>
    <w:p w14:paraId="4A5E6986" w14:textId="1088813A" w:rsidR="006647F3" w:rsidRPr="006647F3" w:rsidRDefault="006647F3" w:rsidP="006647F3">
      <w:pPr>
        <w:pStyle w:val="Heading2"/>
      </w:pPr>
      <w:bookmarkStart w:id="208" w:name="_Ref482384613"/>
      <w:r>
        <w:t>Overview of Work</w:t>
      </w:r>
      <w:bookmarkEnd w:id="208"/>
    </w:p>
    <w:p w14:paraId="2591D7A2" w14:textId="77777777"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 xml:space="preserve">generalized hypothetical mission, considerable background information is required in order to assess and </w:t>
      </w:r>
      <w:r w:rsidR="00EB4E84">
        <w:t>adequately approach the</w:t>
      </w:r>
      <w:r w:rsidR="007D21B9">
        <w:t xml:space="preserve"> PvTP trade-off. </w:t>
      </w:r>
    </w:p>
    <w:p w14:paraId="35A39B4E" w14:textId="6D4DF455" w:rsidR="00CE62AC" w:rsidRDefault="007D21B9" w:rsidP="000816F1">
      <w:r>
        <w:t xml:space="preserve">This work introduces a general background </w:t>
      </w:r>
      <w:r w:rsidR="00EB4E84">
        <w:t xml:space="preserve">which </w:t>
      </w:r>
      <w:r w:rsidR="00130069">
        <w:t>details the</w:t>
      </w:r>
      <w:r>
        <w:t xml:space="preserve"> </w:t>
      </w:r>
      <w:r w:rsidR="00130069">
        <w:t>state</w:t>
      </w:r>
      <w:r w:rsidR="00EB4E84">
        <w:t xml:space="preserve"> of CubeSats and multi-CubeSat missions within the space industry. Relevant CubeSat capabilities and CubeSat applications are explored in depth. This exploration provides important context and illustrates </w:t>
      </w:r>
      <w:r w:rsidR="00130069">
        <w:t>several realities</w:t>
      </w:r>
      <w:r w:rsidR="00EB4E84">
        <w:t xml:space="preserve"> of CubeSat missions. </w:t>
      </w:r>
    </w:p>
    <w:p w14:paraId="0A6EEF0C" w14:textId="4F19A34F" w:rsidR="00EB4E84" w:rsidRDefault="00EB4E84" w:rsidP="000816F1">
      <w:r>
        <w:t xml:space="preserve">Three major areas of relevant prior art are investigated; WSNs, MANETs, and CubeSat communications. Works relating to WSNs were found to be more relevant than those relating to MANETs due to </w:t>
      </w:r>
      <w:r w:rsidR="007C5E3B">
        <w:t>greater</w:t>
      </w:r>
      <w:r>
        <w:t xml:space="preserve"> treatment of resource constraints and node failures. </w:t>
      </w:r>
      <w:r w:rsidR="00130069">
        <w:t>Works relating to CubeSat communications</w:t>
      </w:r>
      <w:r>
        <w:t xml:space="preserve"> provided a strong basis for this work’s proposed MAC protocol. </w:t>
      </w:r>
      <w:r w:rsidR="007C5E3B">
        <w:t>However, there is</w:t>
      </w:r>
      <w:r>
        <w:t xml:space="preserve"> a notable lack of relevant routing protocol</w:t>
      </w:r>
      <w:r w:rsidR="007C5E3B">
        <w:t xml:space="preserve"> </w:t>
      </w:r>
      <w:r w:rsidR="007C5E3B">
        <w:lastRenderedPageBreak/>
        <w:t>related work</w:t>
      </w:r>
      <w:r w:rsidR="00CE62AC">
        <w:t>. As such, MANE</w:t>
      </w:r>
      <w:r w:rsidR="00130069">
        <w:t>T related works were</w:t>
      </w:r>
      <w:r w:rsidR="00CE62AC">
        <w:t xml:space="preserve"> of value in </w:t>
      </w:r>
      <w:r w:rsidR="00130069">
        <w:t xml:space="preserve">informing </w:t>
      </w:r>
      <w:r w:rsidR="00CE62AC">
        <w:t>the development of this work’s proposed routing protocol.</w:t>
      </w:r>
      <w:r>
        <w:t xml:space="preserve"> </w:t>
      </w:r>
    </w:p>
    <w:p w14:paraId="7EB45D03" w14:textId="308C1B8A" w:rsidR="006647F3" w:rsidRDefault="00CE62AC" w:rsidP="000816F1">
      <w:r>
        <w:t>This work’s proposed protocols are intended to address the CSN PvTP trade-off. Both CubeMac and D3 were shown to be potentially viable thr</w:t>
      </w:r>
      <w:r w:rsidR="007C5E3B">
        <w:t>ough OMNeT++ based simulation</w:t>
      </w:r>
      <w:r w:rsidR="006647F3">
        <w:t>.</w:t>
      </w:r>
      <w:r w:rsidR="007C5E3B">
        <w:t xml:space="preserve"> A c</w:t>
      </w:r>
      <w:r w:rsidR="006647F3">
        <w:t>onsiderable amount</w:t>
      </w:r>
      <w:r w:rsidR="007C5E3B">
        <w:t xml:space="preserve"> of</w:t>
      </w:r>
      <w:r>
        <w:t xml:space="preserve"> further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features and D3’s energy-distance GM election. Such modifications</w:t>
      </w:r>
      <w:r w:rsidR="007C5E3B">
        <w:t xml:space="preserve"> effect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09" w:name="_Toc482367612"/>
      <w:r>
        <w:t>Discussion</w:t>
      </w:r>
      <w:bookmarkEnd w:id="209"/>
    </w:p>
    <w:p w14:paraId="745C149D" w14:textId="4D8B5596" w:rsidR="0060170B" w:rsidRPr="0060170B" w:rsidRDefault="0060170B" w:rsidP="0060170B">
      <w:r>
        <w:t>???</w:t>
      </w:r>
    </w:p>
    <w:p w14:paraId="7EB32AE6" w14:textId="78A0E5C3" w:rsidR="006E49F7" w:rsidRDefault="006E49F7" w:rsidP="006E49F7">
      <w:pPr>
        <w:pStyle w:val="Heading3"/>
      </w:pPr>
      <w:bookmarkStart w:id="210" w:name="_Ref482353967"/>
      <w:bookmarkStart w:id="211" w:name="_Toc482367613"/>
      <w:r>
        <w:t>Results</w:t>
      </w:r>
      <w:bookmarkEnd w:id="210"/>
      <w:bookmarkEnd w:id="211"/>
    </w:p>
    <w:p w14:paraId="4C116057" w14:textId="002B8F74"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t xml:space="preserve">Scenario 3’s results were largely unaffected by the scenario 1a’s anomaly. Scenarios 3’s </w:t>
      </w:r>
      <w:r w:rsidR="00C85DE1">
        <w:t>energy-distance approach was shown to be less energy efficient overall than the closest-master approach despite a boost in apparent efficiency due to scenario 1a’s anomaly.</w:t>
      </w:r>
    </w:p>
    <w:p w14:paraId="241B1E8E" w14:textId="77777777" w:rsidR="00C85DE1" w:rsidRDefault="00C85DE1" w:rsidP="006538ED">
      <w:r>
        <w:lastRenderedPageBreak/>
        <w:t xml:space="preserve">Notable </w:t>
      </w:r>
      <w:r w:rsidR="00AF7112">
        <w:t>simplifications and assu</w:t>
      </w:r>
      <w:r>
        <w:t>mptions made by this work’s</w:t>
      </w:r>
      <w:r w:rsidR="00AF7112">
        <w:t xml:space="preserve"> base simulation are detailed in chapter 4. Nonetheless, it worth </w:t>
      </w:r>
      <w:r w:rsidR="00097CA4">
        <w:t>reiterating</w:t>
      </w:r>
      <w:r w:rsidR="00AF7112">
        <w:t xml:space="preserve"> that t</w:t>
      </w:r>
      <w:r w:rsidR="00097CA4">
        <w:t>he base simulation reflects only a small subset of the expected properties of CSNs. Also, considering the quantity and severities of issues encountered during development, it is possible that</w:t>
      </w:r>
      <w:r>
        <w:t xml:space="preserve"> this work’s</w:t>
      </w:r>
      <w:r w:rsidR="00097CA4">
        <w:t xml:space="preserve"> results are fundamentally skewed by unidentified issues within the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41FA7FAA" w:rsidR="006538ED" w:rsidRDefault="00C85DE1" w:rsidP="006538ED">
      <w:r>
        <w:t>An assumption made regarding CDMA based communication in the base simulation has a considerable impact on results relating to the difference in energy consumption between masters and slave. It is assumed that CDMA based communication requires 16% more energy. It was not possible to identify a relevant reference for the increase energy consumption due to CDMA. It is likely that this assumption is conservative and assumes a very basic CDMA scheme. Several aspects of CDMA may affect energy consumption and further work is required to establish a well-founded value for CDMA’s additional energy cost.</w:t>
      </w:r>
    </w:p>
    <w:p w14:paraId="53C51CCD" w14:textId="53B6DE7D" w:rsidR="00097CA4" w:rsidRDefault="00097CA4" w:rsidP="006E49F7">
      <w:r>
        <w:t xml:space="preserve">Section </w:t>
      </w:r>
      <w:r>
        <w:fldChar w:fldCharType="begin"/>
      </w:r>
      <w:r>
        <w:instrText xml:space="preserve"> REF _Ref482024155 \r \h </w:instrText>
      </w:r>
      <w:r>
        <w:fldChar w:fldCharType="separate"/>
      </w:r>
      <w:r w:rsidR="000C5709">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4671DD">
        <w:t xml:space="preserve"> of a master’s total available energy. </w:t>
      </w:r>
      <w:r w:rsidR="00D5320E">
        <w:t>This percentage is divided by t</w:t>
      </w:r>
      <w:r w:rsidR="00912C57">
        <w:t>hree to compute an average</w:t>
      </w:r>
      <w:r w:rsidR="00D5320E">
        <w:t xml:space="preserve"> energy </w:t>
      </w:r>
      <w:r w:rsidR="00912C57">
        <w:t>consumption</w:t>
      </w:r>
      <w:r w:rsidR="00D5320E">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D5320E">
        <w:t>. Although, a CubeSat’s radios typically only consume a small proportion of the overall energy budget, the validity of this result is dubious. This result may be incorrect due to an improper assessment of the literature published regarding the EDSN</w:t>
      </w:r>
      <w:r w:rsidR="00F652D4">
        <w:t xml:space="preserve"> mission</w:t>
      </w:r>
      <w:r w:rsidR="00D5320E">
        <w:t xml:space="preserve"> and/or this work’s simulation of communication energy consumption.</w:t>
      </w:r>
      <w:r w:rsidR="00F652D4">
        <w:t xml:space="preserve"> The </w:t>
      </w:r>
      <w:r w:rsidR="00F652D4">
        <w:lastRenderedPageBreak/>
        <w:t xml:space="preserve">probable inaccuracy </w:t>
      </w:r>
      <w:r w:rsidR="00D5320E">
        <w:t>of this w</w:t>
      </w:r>
      <w:r w:rsidR="00F652D4">
        <w:t>ork’s energy consumption result values</w:t>
      </w:r>
      <w:r w:rsidR="00D5320E">
        <w:t xml:space="preserve"> does not invalidate their use for the comparison simulation scenarios.</w:t>
      </w:r>
    </w:p>
    <w:p w14:paraId="3A4983B8" w14:textId="2EA79980" w:rsidR="00787CE2" w:rsidRDefault="00787CE2" w:rsidP="00787CE2">
      <w:pPr>
        <w:pStyle w:val="Heading3"/>
      </w:pPr>
      <w:bookmarkStart w:id="212" w:name="_Toc482367614"/>
      <w:r>
        <w:t>Contribution</w:t>
      </w:r>
      <w:r w:rsidR="000915E7">
        <w:t>s</w:t>
      </w:r>
      <w:bookmarkEnd w:id="212"/>
    </w:p>
    <w:p w14:paraId="0D6DBE3B" w14:textId="3773831D" w:rsidR="00787CE2" w:rsidRDefault="006538ED" w:rsidP="00787CE2">
      <w:r>
        <w:t>…</w:t>
      </w:r>
    </w:p>
    <w:p w14:paraId="0960FC07" w14:textId="03CFB67E" w:rsidR="000915E7" w:rsidRDefault="000915E7" w:rsidP="000915E7">
      <w:pPr>
        <w:pStyle w:val="Heading4"/>
      </w:pPr>
      <w:bookmarkStart w:id="213" w:name="_Toc482367615"/>
      <w:r>
        <w:t>CubeMac</w:t>
      </w:r>
      <w:bookmarkEnd w:id="213"/>
    </w:p>
    <w:p w14:paraId="5298B5F2" w14:textId="3038A5BC" w:rsidR="000915E7" w:rsidRDefault="000915E7" w:rsidP="000915E7">
      <w:r>
        <w:t>…</w:t>
      </w:r>
    </w:p>
    <w:p w14:paraId="2CB87CE9" w14:textId="344456C9" w:rsidR="000915E7" w:rsidRDefault="000915E7" w:rsidP="000915E7">
      <w:pPr>
        <w:pStyle w:val="Heading4"/>
      </w:pPr>
      <w:bookmarkStart w:id="214" w:name="_Toc482367616"/>
      <w:r>
        <w:t>D3</w:t>
      </w:r>
      <w:bookmarkEnd w:id="214"/>
    </w:p>
    <w:p w14:paraId="373C83FB" w14:textId="0B9D4D9D" w:rsidR="000915E7" w:rsidRDefault="000915E7" w:rsidP="000915E7">
      <w:r>
        <w:t>…</w:t>
      </w:r>
    </w:p>
    <w:p w14:paraId="2CB743FF" w14:textId="0F1CF564" w:rsidR="000915E7" w:rsidRDefault="000915E7" w:rsidP="000915E7">
      <w:pPr>
        <w:pStyle w:val="Heading4"/>
      </w:pPr>
      <w:bookmarkStart w:id="215" w:name="_Toc482367617"/>
      <w:r>
        <w:t>Simulation</w:t>
      </w:r>
      <w:bookmarkEnd w:id="215"/>
    </w:p>
    <w:p w14:paraId="74737F7A" w14:textId="72908F17" w:rsidR="000915E7" w:rsidRPr="000915E7" w:rsidRDefault="000915E7" w:rsidP="000915E7">
      <w:r>
        <w:t>…</w:t>
      </w:r>
    </w:p>
    <w:p w14:paraId="5500277E" w14:textId="767BE465" w:rsidR="006C3A76" w:rsidRDefault="006C3A76" w:rsidP="00362833">
      <w:pPr>
        <w:pStyle w:val="Heading3"/>
      </w:pPr>
      <w:bookmarkStart w:id="216" w:name="_Toc482367618"/>
      <w:r>
        <w:t>Space Junk</w:t>
      </w:r>
      <w:bookmarkEnd w:id="216"/>
    </w:p>
    <w:p w14:paraId="2D3FD6F2" w14:textId="6118D67B" w:rsidR="00D46BEC" w:rsidRDefault="00157690" w:rsidP="00362833">
      <w:r>
        <w:t>The rise of in-orbit</w:t>
      </w:r>
      <w:r w:rsidR="0075612F">
        <w:t xml:space="preserve"> space junk, or space debris</w:t>
      </w:r>
      <w:r w:rsidR="00693D57">
        <w:t xml:space="preserve"> </w:t>
      </w:r>
      <w:r w:rsidR="00693D57">
        <w:fldChar w:fldCharType="begin"/>
      </w:r>
      <w:r w:rsidR="00693D57">
        <w:instrText xml:space="preserve"> ADDIN EN.CITE &lt;EndNote&gt;&lt;Cite&gt;&lt;Author&gt;Klinkrad&lt;/Author&gt;&lt;Year&gt;2010&lt;/Year&gt;&lt;RecNum&gt;172&lt;/RecNum&gt;&lt;DisplayText&gt;[125]&lt;/DisplayText&gt;&lt;record&gt;&lt;rec-number&gt;172&lt;/rec-number&gt;&lt;foreign-keys&gt;&lt;key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693D57">
        <w:rPr>
          <w:noProof/>
        </w:rPr>
        <w:t>[125]</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mal works were identified during</w:t>
      </w:r>
      <w:r w:rsidR="00405745">
        <w:t xml:space="preserve"> research which address the potential impact of CSNs on the growth of LEO space junk.</w:t>
      </w:r>
      <w:r>
        <w:t xml:space="preserve"> However, several works address the impact of CubeSat mission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D46BEC">
        <w:instrText xml:space="preserve"> ADDIN EN.CITE &lt;EndNote&gt;&lt;Cite&gt;&lt;Author&gt;Oltrogge&lt;/Author&gt;&lt;Year&gt;2011&lt;/Year&gt;&lt;RecNum&gt;173&lt;/RecNum&gt;&lt;DisplayText&gt;[126]&lt;/DisplayText&gt;&lt;record&gt;&lt;rec-number&gt;173&lt;/rec-number&gt;&lt;foreign-keys&gt;&lt;key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D46BEC">
        <w:rPr>
          <w:noProof/>
        </w:rPr>
        <w:t>[126]</w:t>
      </w:r>
      <w:r w:rsidR="00D46BEC">
        <w:fldChar w:fldCharType="end"/>
      </w:r>
      <w:r w:rsidR="00D46BEC">
        <w:t>. At present, there are no</w:t>
      </w:r>
      <w:r>
        <w:t xml:space="preserve"> universal</w:t>
      </w:r>
      <w:r w:rsidR="00D46BEC">
        <w:t xml:space="preserve"> 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debris. </w:t>
      </w:r>
    </w:p>
    <w:p w14:paraId="5138D5D5" w14:textId="74C79A8E" w:rsidR="00405745" w:rsidRPr="006C3A76" w:rsidRDefault="00D46BEC" w:rsidP="00362833">
      <w:r>
        <w:lastRenderedPageBreak/>
        <w:t xml:space="preserve">Technologies capable of safely de-orbiting CubeSats have been developed by various groups in response to growing CubeSat space junk </w:t>
      </w:r>
      <w:r w:rsidR="00B3313B">
        <w:t>concerns</w:t>
      </w:r>
      <w:r>
        <w:t xml:space="preserve"> </w:t>
      </w:r>
      <w:r>
        <w:fldChar w:fldCharType="begin"/>
      </w:r>
      <w:r>
        <w:instrText xml:space="preserve"> ADDIN EN.CITE &lt;EndNote&gt;&lt;Cite&gt;&lt;Author&gt;Andrews&lt;/Author&gt;&lt;Year&gt;2011&lt;/Year&gt;&lt;RecNum&gt;174&lt;/RecNum&gt;&lt;DisplayText&gt;[127]&lt;/DisplayText&gt;&lt;record&gt;&lt;rec-number&gt;174&lt;/rec-number&gt;&lt;foreign-keys&gt;&lt;key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Pr>
          <w:noProof/>
        </w:rPr>
        <w:t>[127]</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reduction of space junk may poses a threat to the growth of</w:t>
      </w:r>
      <w:r>
        <w:t xml:space="preserve"> CSN missions. For instance, regulation introduced to slow the growth of 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 if possible reduce existing space junk.</w:t>
      </w:r>
    </w:p>
    <w:p w14:paraId="294D208E" w14:textId="2234634C" w:rsidR="00885037" w:rsidRDefault="00885037" w:rsidP="00362833">
      <w:pPr>
        <w:pStyle w:val="Heading3"/>
      </w:pPr>
      <w:bookmarkStart w:id="217" w:name="_Toc482367619"/>
      <w:r>
        <w:t>Mission Design</w:t>
      </w:r>
      <w:bookmarkEnd w:id="217"/>
    </w:p>
    <w:p w14:paraId="4645DDC8" w14:textId="0D890700" w:rsidR="006C3A76" w:rsidRDefault="00497F34" w:rsidP="00497F34">
      <w:r>
        <w:t>Once satellite is launched, mission operators generally 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w:t>
      </w:r>
      <w:r>
        <w:t>communication behaviour</w:t>
      </w:r>
      <w:r w:rsidR="00885037" w:rsidRPr="00362833">
        <w:t xml:space="preserve"> by mission desig</w:t>
      </w:r>
      <w:r>
        <w:t>ners and operators. This approach also</w:t>
      </w:r>
      <w:r w:rsidR="00885037" w:rsidRPr="00362833">
        <w:t xml:space="preserve"> greatly reduces the risk of the existence of unknown bugs or flaws. </w:t>
      </w:r>
      <w:r w:rsidR="00885037">
        <w:t xml:space="preserve">Both CubeMac and </w:t>
      </w:r>
      <w:r>
        <w:t>D3</w:t>
      </w:r>
      <w:r w:rsidR="00885037">
        <w:t xml:space="preserve"> are less com</w:t>
      </w:r>
      <w:r>
        <w:t xml:space="preserve">plex than certain state of the art </w:t>
      </w:r>
      <w:r w:rsidR="00C245D8">
        <w:t>MAC and r</w:t>
      </w:r>
      <w:r w:rsidR="00885037">
        <w:t>outi</w:t>
      </w:r>
      <w:r>
        <w:t>ng protocols. However, less complex protocols exist</w:t>
      </w:r>
      <w:r w:rsidR="00885037">
        <w:t xml:space="preserve">. For instance, </w:t>
      </w:r>
      <w:r w:rsidR="00C245D8">
        <w:t>TDMA and DSR.</w:t>
      </w:r>
      <w:r w:rsidR="00885037">
        <w:t xml:space="preserve"> The</w:t>
      </w:r>
      <w:r w:rsidR="00C245D8">
        <w:t>se</w:t>
      </w:r>
      <w:r w:rsidR="00885037">
        <w:t xml:space="preserve"> </w:t>
      </w:r>
      <w:r w:rsidR="00C245D8">
        <w:t>approaches</w:t>
      </w:r>
      <w:r>
        <w:t xml:space="preserve"> may prove less performance than CubeMac and D3.</w:t>
      </w:r>
    </w:p>
    <w:p w14:paraId="2B7D32DF" w14:textId="6184DE9E" w:rsidR="000915E7" w:rsidRDefault="00565B51" w:rsidP="00362833">
      <w:r>
        <w:t>This preference tow</w:t>
      </w:r>
      <w:r w:rsidR="00497F34">
        <w:t>ards simplicity contributes to</w:t>
      </w:r>
      <w:r>
        <w:t xml:space="preserve"> the motivation behind protocol design choices, especially </w:t>
      </w:r>
      <w:r w:rsidR="00497F34">
        <w:t>in the case of</w:t>
      </w:r>
      <w:r>
        <w:t xml:space="preserve"> CubeMac. There are several protocols</w:t>
      </w:r>
      <w:r w:rsidR="00497F34">
        <w:t>,</w:t>
      </w:r>
      <w:r>
        <w:t xml:space="preserve"> such as</w:t>
      </w:r>
      <w:r w:rsidR="00165693">
        <w:t xml:space="preserve"> </w:t>
      </w:r>
      <w:r w:rsidR="00397A5C">
        <w:t>LDMA</w:t>
      </w:r>
      <w:r w:rsidR="00497F34">
        <w:t xml:space="preserve">, </w:t>
      </w:r>
      <w:r w:rsidR="00497F34">
        <w:lastRenderedPageBreak/>
        <w:t>which could have provided the</w:t>
      </w:r>
      <w:r>
        <w:t xml:space="preserve"> basis for CubeMac</w:t>
      </w:r>
      <w:r w:rsidR="00771F06">
        <w:t xml:space="preserve">. </w:t>
      </w:r>
      <w:r w:rsidR="00397A5C">
        <w:t>In many</w:t>
      </w:r>
      <w:r w:rsidR="00497F34">
        <w:t xml:space="preserve"> of these</w:t>
      </w:r>
      <w:r w:rsidR="00397A5C">
        <w:t xml:space="preserve">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r w:rsidR="00497F34">
        <w:t xml:space="preserve"> </w:t>
      </w:r>
    </w:p>
    <w:p w14:paraId="03BB2351" w14:textId="77777777" w:rsidR="000915E7" w:rsidRDefault="000915E7" w:rsidP="000915E7">
      <w:pPr>
        <w:pStyle w:val="Heading2"/>
      </w:pPr>
      <w:bookmarkStart w:id="218" w:name="_Toc482367620"/>
      <w:r>
        <w:t>Future Work</w:t>
      </w:r>
      <w:bookmarkEnd w:id="218"/>
    </w:p>
    <w:p w14:paraId="6E52AC55" w14:textId="11945CDC" w:rsidR="000915E7" w:rsidRPr="000915E7" w:rsidRDefault="000915E7" w:rsidP="000915E7">
      <w:pPr>
        <w:sectPr w:rsidR="000915E7" w:rsidRPr="000915E7" w:rsidSect="008B1169">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369E2589" w14:textId="77777777" w:rsidR="00497F34" w:rsidRPr="00497F34" w:rsidRDefault="00DF291E" w:rsidP="00497F34">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497F34" w:rsidRPr="00497F34">
        <w:t>References</w:t>
      </w:r>
    </w:p>
    <w:p w14:paraId="2A62AE1F" w14:textId="77777777" w:rsidR="00497F34" w:rsidRPr="00497F34" w:rsidRDefault="00497F34" w:rsidP="00497F34">
      <w:pPr>
        <w:pStyle w:val="EndNoteBibliographyTitle"/>
      </w:pPr>
    </w:p>
    <w:p w14:paraId="14B0711E" w14:textId="77777777" w:rsidR="00497F34" w:rsidRPr="00497F34" w:rsidRDefault="00497F34" w:rsidP="00497F34">
      <w:pPr>
        <w:pStyle w:val="EndNoteBibliography"/>
        <w:spacing w:after="0"/>
        <w:ind w:left="720" w:hanging="720"/>
      </w:pPr>
      <w:r w:rsidRPr="00497F34">
        <w:t>[1]</w:t>
      </w:r>
      <w:r w:rsidRPr="00497F34">
        <w:tab/>
        <w:t xml:space="preserve">L. Brennan and A. Vecchi, </w:t>
      </w:r>
      <w:r w:rsidRPr="00497F34">
        <w:rPr>
          <w:i/>
        </w:rPr>
        <w:t>The business of space: The next frontier of international competition</w:t>
      </w:r>
      <w:r w:rsidRPr="00497F34">
        <w:t>: Palgrave Macmillan, 2011.</w:t>
      </w:r>
    </w:p>
    <w:p w14:paraId="36C4E4CF" w14:textId="4123684F" w:rsidR="00497F34" w:rsidRPr="00497F34" w:rsidRDefault="00497F34" w:rsidP="00497F34">
      <w:pPr>
        <w:pStyle w:val="EndNoteBibliography"/>
        <w:spacing w:after="0"/>
        <w:ind w:left="720" w:hanging="720"/>
      </w:pPr>
      <w:r w:rsidRPr="00497F34">
        <w:t>[2]</w:t>
      </w:r>
      <w:r w:rsidRPr="00497F34">
        <w:tab/>
        <w:t xml:space="preserve">G. Johnson. (2012, January, 15). </w:t>
      </w:r>
      <w:r w:rsidRPr="00497F34">
        <w:rPr>
          <w:i/>
        </w:rPr>
        <w:t>Revised, Expanded Launch Cost Data</w:t>
      </w:r>
      <w:r w:rsidRPr="00497F34">
        <w:t xml:space="preserve">. Available: </w:t>
      </w:r>
      <w:hyperlink r:id="rId64" w:history="1">
        <w:r w:rsidRPr="00497F34">
          <w:rPr>
            <w:rStyle w:val="Hyperlink"/>
          </w:rPr>
          <w:t>http://exrocketman.blogspot.ie/2012/05/revised-expanded-launch-cost-data.html</w:t>
        </w:r>
      </w:hyperlink>
    </w:p>
    <w:p w14:paraId="730F5A51" w14:textId="77777777" w:rsidR="00497F34" w:rsidRPr="00497F34" w:rsidRDefault="00497F34" w:rsidP="00497F34">
      <w:pPr>
        <w:pStyle w:val="EndNoteBibliography"/>
        <w:spacing w:after="0"/>
        <w:ind w:left="720" w:hanging="720"/>
      </w:pPr>
      <w:r w:rsidRPr="00497F34">
        <w:t>[3]</w:t>
      </w:r>
      <w:r w:rsidRPr="00497F34">
        <w:tab/>
        <w:t xml:space="preserve">A. Scholz and J.-N. Juang, "Toward open source CubeSat design," </w:t>
      </w:r>
      <w:r w:rsidRPr="00497F34">
        <w:rPr>
          <w:i/>
        </w:rPr>
        <w:t xml:space="preserve">Acta Astronautica, </w:t>
      </w:r>
      <w:r w:rsidRPr="00497F34">
        <w:t>vol. 115, pp. 384-392, 2015.</w:t>
      </w:r>
    </w:p>
    <w:p w14:paraId="40A1FD8F" w14:textId="77777777" w:rsidR="00497F34" w:rsidRPr="00497F34" w:rsidRDefault="00497F34" w:rsidP="00497F34">
      <w:pPr>
        <w:pStyle w:val="EndNoteBibliography"/>
        <w:spacing w:after="0"/>
        <w:ind w:left="720" w:hanging="720"/>
      </w:pPr>
      <w:r w:rsidRPr="00497F34">
        <w:t>[4]</w:t>
      </w:r>
      <w:r w:rsidRPr="00497F34">
        <w:tab/>
        <w:t xml:space="preserve">S. Padmanabhan, S. Brown, B. Lim, P. Kangaslahti, D. Russell, and R. Stachnik, "Airborne Deployment and Calibration of Microwave Atmospheric Sounder on 6U CubeSat," in </w:t>
      </w:r>
      <w:r w:rsidRPr="00497F34">
        <w:rPr>
          <w:i/>
        </w:rPr>
        <w:t>AGU Fall Meeting Abstracts</w:t>
      </w:r>
      <w:r w:rsidRPr="00497F34">
        <w:t>, 2015.</w:t>
      </w:r>
    </w:p>
    <w:p w14:paraId="6044CEF8" w14:textId="77777777" w:rsidR="00497F34" w:rsidRPr="00497F34" w:rsidRDefault="00497F34" w:rsidP="00497F34">
      <w:pPr>
        <w:pStyle w:val="EndNoteBibliography"/>
        <w:spacing w:after="0"/>
        <w:ind w:left="720" w:hanging="720"/>
      </w:pPr>
      <w:r w:rsidRPr="00497F34">
        <w:t>[5]</w:t>
      </w:r>
      <w:r w:rsidRPr="00497F34">
        <w:tab/>
        <w:t>V. Hernandez, P. Gankidi, A. Chandra, A. Miller, P. Scowen, H. Barnaby</w:t>
      </w:r>
      <w:r w:rsidRPr="00497F34">
        <w:rPr>
          <w:i/>
        </w:rPr>
        <w:t>, et al.</w:t>
      </w:r>
      <w:r w:rsidRPr="00497F34">
        <w:t>, "SWIMSat: Space Weather and Meteor Impact Monitoring using a Low-Cost 6U CubeSat," 2016.</w:t>
      </w:r>
    </w:p>
    <w:p w14:paraId="7DAFCE92" w14:textId="77777777" w:rsidR="00497F34" w:rsidRPr="00497F34" w:rsidRDefault="00497F34" w:rsidP="00497F34">
      <w:pPr>
        <w:pStyle w:val="EndNoteBibliography"/>
        <w:spacing w:after="0"/>
        <w:ind w:left="720" w:hanging="720"/>
      </w:pPr>
      <w:r w:rsidRPr="00497F34">
        <w:t>[6]</w:t>
      </w:r>
      <w:r w:rsidRPr="00497F34">
        <w:tab/>
        <w:t>U. Kvell, M. Puusepp, F. Kaminski, J.-E. Past, K. Palmer, T.-A. Grönland</w:t>
      </w:r>
      <w:r w:rsidRPr="00497F34">
        <w:rPr>
          <w:i/>
        </w:rPr>
        <w:t>, et al.</w:t>
      </w:r>
      <w:r w:rsidRPr="00497F34">
        <w:t xml:space="preserve">, "Nanosatellite orbit control using MEMS cold gas thrusters," </w:t>
      </w:r>
      <w:r w:rsidRPr="00497F34">
        <w:rPr>
          <w:i/>
        </w:rPr>
        <w:t xml:space="preserve">Proceedings of the Estonian Academy of Sciences, </w:t>
      </w:r>
      <w:r w:rsidRPr="00497F34">
        <w:t>vol. 63, p. 279, 2014.</w:t>
      </w:r>
    </w:p>
    <w:p w14:paraId="45793005" w14:textId="77777777" w:rsidR="00497F34" w:rsidRPr="00497F34" w:rsidRDefault="00497F34" w:rsidP="00497F34">
      <w:pPr>
        <w:pStyle w:val="EndNoteBibliography"/>
        <w:spacing w:after="0"/>
        <w:ind w:left="720" w:hanging="720"/>
      </w:pPr>
      <w:r w:rsidRPr="00497F34">
        <w:t>[7]</w:t>
      </w:r>
      <w:r w:rsidRPr="00497F34">
        <w:tab/>
        <w:t xml:space="preserve">X. Sun and X. Wu, "A cubesat attitude control system with linear piezoelectric actuator," in </w:t>
      </w:r>
      <w:r w:rsidRPr="00497F34">
        <w:rPr>
          <w:i/>
        </w:rPr>
        <w:t>Piezoelectricity, Acoustic Waves, and Device Applications (SPAWDA), 2014 Symposium on</w:t>
      </w:r>
      <w:r w:rsidRPr="00497F34">
        <w:t>, 2014, pp. 72-75.</w:t>
      </w:r>
    </w:p>
    <w:p w14:paraId="42521972" w14:textId="77777777" w:rsidR="00497F34" w:rsidRPr="00497F34" w:rsidRDefault="00497F34" w:rsidP="00497F34">
      <w:pPr>
        <w:pStyle w:val="EndNoteBibliography"/>
        <w:spacing w:after="0"/>
        <w:ind w:left="720" w:hanging="720"/>
      </w:pPr>
      <w:r w:rsidRPr="00497F34">
        <w:t>[8]</w:t>
      </w:r>
      <w:r w:rsidRPr="00497F34">
        <w:tab/>
        <w:t xml:space="preserve">A. Budianu, T. J. W. Castro, A. Meijerink, and M. J. Bentum, "Inter-satellite links for cubesats," in </w:t>
      </w:r>
      <w:r w:rsidRPr="00497F34">
        <w:rPr>
          <w:i/>
        </w:rPr>
        <w:t>Aerospace Conference, 2013 IEEE</w:t>
      </w:r>
      <w:r w:rsidRPr="00497F34">
        <w:t>, 2013, pp. 1-10.</w:t>
      </w:r>
    </w:p>
    <w:p w14:paraId="481CE222" w14:textId="77777777" w:rsidR="00497F34" w:rsidRPr="00497F34" w:rsidRDefault="00497F34" w:rsidP="00497F34">
      <w:pPr>
        <w:pStyle w:val="EndNoteBibliography"/>
        <w:spacing w:after="0"/>
        <w:ind w:left="720" w:hanging="720"/>
      </w:pPr>
      <w:r w:rsidRPr="00497F34">
        <w:lastRenderedPageBreak/>
        <w:t>[9]</w:t>
      </w:r>
      <w:r w:rsidRPr="00497F34">
        <w:tab/>
        <w:t xml:space="preserve">R. Radhakrishnan, W. W. Edmonson, F. Afghah, R. M. Rodriguez-Osorio, F. Pinto, and S. C. Burleigh, "Survey of Inter-satellite Communication for Small Satellite Systems: Physical Layer to Network Layer View," </w:t>
      </w:r>
      <w:r w:rsidRPr="00497F34">
        <w:rPr>
          <w:i/>
        </w:rPr>
        <w:t xml:space="preserve">IEEE Communications Surveys &amp; Tutorials, </w:t>
      </w:r>
      <w:r w:rsidRPr="00497F34">
        <w:t>vol. 18, pp. 2442-2473, 2016.</w:t>
      </w:r>
    </w:p>
    <w:p w14:paraId="52D18D7A" w14:textId="77777777" w:rsidR="00497F34" w:rsidRPr="00497F34" w:rsidRDefault="00497F34" w:rsidP="00497F34">
      <w:pPr>
        <w:pStyle w:val="EndNoteBibliography"/>
        <w:spacing w:after="0"/>
        <w:ind w:left="720" w:hanging="720"/>
      </w:pPr>
      <w:r w:rsidRPr="00497F34">
        <w:t>[10]</w:t>
      </w:r>
      <w:r w:rsidRPr="00497F34">
        <w:tab/>
        <w:t>Y. F. Wong, O. Kegege, S. H. Schaire, G. Bussey, S. Altunc, Y. Zhang</w:t>
      </w:r>
      <w:r w:rsidRPr="00497F34">
        <w:rPr>
          <w:i/>
        </w:rPr>
        <w:t>, et al.</w:t>
      </w:r>
      <w:r w:rsidRPr="00497F34">
        <w:t>, "An Optimum Space-to-Ground Communication Concept for CubeSat Platform Utilizing NASA Space Network and Near Earth Network," 2016.</w:t>
      </w:r>
    </w:p>
    <w:p w14:paraId="033463E4" w14:textId="77777777" w:rsidR="00497F34" w:rsidRPr="00497F34" w:rsidRDefault="00497F34" w:rsidP="00497F34">
      <w:pPr>
        <w:pStyle w:val="EndNoteBibliography"/>
        <w:spacing w:after="0"/>
        <w:ind w:left="720" w:hanging="720"/>
      </w:pPr>
      <w:r w:rsidRPr="00497F34">
        <w:t>[11]</w:t>
      </w:r>
      <w:r w:rsidRPr="00497F34">
        <w:tab/>
        <w:t xml:space="preserve">W. Harrington and J. Heath, "Development of a Low-Cost, Open Software/Hardware Command, Control and Communications Module for CubeSats," in </w:t>
      </w:r>
      <w:r w:rsidRPr="00497F34">
        <w:rPr>
          <w:i/>
        </w:rPr>
        <w:t>AIAA SPACE 2016</w:t>
      </w:r>
      <w:r w:rsidRPr="00497F34">
        <w:t>, ed, 2016, p. 5616.</w:t>
      </w:r>
    </w:p>
    <w:p w14:paraId="38D440F6" w14:textId="77777777" w:rsidR="00497F34" w:rsidRPr="00497F34" w:rsidRDefault="00497F34" w:rsidP="00497F34">
      <w:pPr>
        <w:pStyle w:val="EndNoteBibliography"/>
        <w:spacing w:after="0"/>
        <w:ind w:left="720" w:hanging="720"/>
      </w:pPr>
      <w:r w:rsidRPr="00497F34">
        <w:t>[12]</w:t>
      </w:r>
      <w:r w:rsidRPr="00497F34">
        <w:tab/>
        <w:t>J. Hanson, A. G. Luna, R. DeRosee, K. Oyadomari, J. Wolfe, W. Attai</w:t>
      </w:r>
      <w:r w:rsidRPr="00497F34">
        <w:rPr>
          <w:i/>
        </w:rPr>
        <w:t>, et al.</w:t>
      </w:r>
      <w:r w:rsidRPr="00497F34">
        <w:t>, "Nodes: A Flight Demonstration of Networked Spacecraft Command and Control," 2016.</w:t>
      </w:r>
    </w:p>
    <w:p w14:paraId="771CBD2C" w14:textId="77777777" w:rsidR="00497F34" w:rsidRPr="00497F34" w:rsidRDefault="00497F34" w:rsidP="00497F34">
      <w:pPr>
        <w:pStyle w:val="EndNoteBibliography"/>
        <w:spacing w:after="0"/>
        <w:ind w:left="720" w:hanging="720"/>
      </w:pPr>
      <w:r w:rsidRPr="00497F34">
        <w:t>[13]</w:t>
      </w:r>
      <w:r w:rsidRPr="00497F34">
        <w:tab/>
        <w:t xml:space="preserve">A. Tatomirescu, G. F. Pedersen, J. Christiansen, and D. Gerhardt, "Antenna system for nano-satelite mission GOMX-3," in </w:t>
      </w:r>
      <w:r w:rsidRPr="00497F34">
        <w:rPr>
          <w:i/>
        </w:rPr>
        <w:t>Antennas and Propagation in Wireless Communications (APWC), 2016 IEEE-APS Topical Conference on</w:t>
      </w:r>
      <w:r w:rsidRPr="00497F34">
        <w:t>, 2016, pp. 282-285.</w:t>
      </w:r>
    </w:p>
    <w:p w14:paraId="1BC229B6" w14:textId="77777777" w:rsidR="00497F34" w:rsidRPr="00497F34" w:rsidRDefault="00497F34" w:rsidP="00497F34">
      <w:pPr>
        <w:pStyle w:val="EndNoteBibliography"/>
        <w:spacing w:after="0"/>
        <w:ind w:left="720" w:hanging="720"/>
      </w:pPr>
      <w:r w:rsidRPr="00497F34">
        <w:t>[14]</w:t>
      </w:r>
      <w:r w:rsidRPr="00497F34">
        <w:tab/>
        <w:t xml:space="preserve">M. Swartwout, "The first one hundred CubeSats: A statistical look," </w:t>
      </w:r>
      <w:r w:rsidRPr="00497F34">
        <w:rPr>
          <w:i/>
        </w:rPr>
        <w:t xml:space="preserve">Journal of Small Satellites, </w:t>
      </w:r>
      <w:r w:rsidRPr="00497F34">
        <w:t>vol. 2, pp. 213-233, 2013.</w:t>
      </w:r>
    </w:p>
    <w:p w14:paraId="26331268" w14:textId="77777777" w:rsidR="00497F34" w:rsidRPr="00497F34" w:rsidRDefault="00497F34" w:rsidP="00497F34">
      <w:pPr>
        <w:pStyle w:val="EndNoteBibliography"/>
        <w:spacing w:after="0"/>
        <w:ind w:left="720" w:hanging="720"/>
      </w:pPr>
      <w:r w:rsidRPr="00497F34">
        <w:t>[15]</w:t>
      </w:r>
      <w:r w:rsidRPr="00497F34">
        <w:tab/>
        <w:t xml:space="preserve">K. Kelley, "Launch systems to support the booming nanosatellite industry," in </w:t>
      </w:r>
      <w:r w:rsidRPr="00497F34">
        <w:rPr>
          <w:i/>
        </w:rPr>
        <w:t>Aerospace Conference, 2015 IEEE</w:t>
      </w:r>
      <w:r w:rsidRPr="00497F34">
        <w:t>, 2015, pp. 1-6.</w:t>
      </w:r>
    </w:p>
    <w:p w14:paraId="32D31006" w14:textId="77777777" w:rsidR="00497F34" w:rsidRPr="00497F34" w:rsidRDefault="00497F34" w:rsidP="00497F34">
      <w:pPr>
        <w:pStyle w:val="EndNoteBibliography"/>
        <w:spacing w:after="0"/>
        <w:ind w:left="720" w:hanging="720"/>
      </w:pPr>
      <w:r w:rsidRPr="00497F34">
        <w:t>[16]</w:t>
      </w:r>
      <w:r w:rsidRPr="00497F34">
        <w:tab/>
        <w:t>D. Hitt, K. F. Robinson, and S. D. Creech, "NASA's Space Launch System: A New Opportunity for CubeSats," 2016.</w:t>
      </w:r>
    </w:p>
    <w:p w14:paraId="66E3FBB4" w14:textId="77777777" w:rsidR="00497F34" w:rsidRPr="00497F34" w:rsidRDefault="00497F34" w:rsidP="00497F34">
      <w:pPr>
        <w:pStyle w:val="EndNoteBibliography"/>
        <w:spacing w:after="0"/>
        <w:ind w:left="720" w:hanging="720"/>
      </w:pPr>
      <w:r w:rsidRPr="00497F34">
        <w:t>[17]</w:t>
      </w:r>
      <w:r w:rsidRPr="00497F34">
        <w:tab/>
        <w:t xml:space="preserve">D. Masutti, T. Banyai, J. Thoemel, T. Magin, B. Taylor, and D. Kataria, "Investigating the Middle and Lower Thermosphere using a Cubesat Constellation: the QB50 Mission and its Particular Challenges," in </w:t>
      </w:r>
      <w:r w:rsidRPr="00497F34">
        <w:rPr>
          <w:i/>
        </w:rPr>
        <w:t>EGU General Assembly Conference Abstracts</w:t>
      </w:r>
      <w:r w:rsidRPr="00497F34">
        <w:t>, 2015, p. 9016.</w:t>
      </w:r>
    </w:p>
    <w:p w14:paraId="412877DB" w14:textId="77777777" w:rsidR="00497F34" w:rsidRPr="00497F34" w:rsidRDefault="00497F34" w:rsidP="00497F34">
      <w:pPr>
        <w:pStyle w:val="EndNoteBibliography"/>
        <w:spacing w:after="0"/>
        <w:ind w:left="720" w:hanging="720"/>
      </w:pPr>
      <w:r w:rsidRPr="00497F34">
        <w:t>[18]</w:t>
      </w:r>
      <w:r w:rsidRPr="00497F34">
        <w:tab/>
        <w:t>M. Tsay, J. Frongillo, K. Hohman, and B. K. Malphrus, "LunarCube: A Deep Space 6U CubeSat with Mission Enabling Ion Propulsion Technology," 2015.</w:t>
      </w:r>
    </w:p>
    <w:p w14:paraId="66C10EF7" w14:textId="77777777" w:rsidR="00497F34" w:rsidRPr="00497F34" w:rsidRDefault="00497F34" w:rsidP="00497F34">
      <w:pPr>
        <w:pStyle w:val="EndNoteBibliography"/>
        <w:spacing w:after="0"/>
        <w:ind w:left="720" w:hanging="720"/>
      </w:pPr>
      <w:r w:rsidRPr="00497F34">
        <w:lastRenderedPageBreak/>
        <w:t>[19]</w:t>
      </w:r>
      <w:r w:rsidRPr="00497F34">
        <w:tab/>
        <w:t>R. W. Ridenoure, D. A. Spencer, D. A. Stetson, B. Betts, R. Munakata, S. D. Wong</w:t>
      </w:r>
      <w:r w:rsidRPr="00497F34">
        <w:rPr>
          <w:i/>
        </w:rPr>
        <w:t>, et al.</w:t>
      </w:r>
      <w:r w:rsidRPr="00497F34">
        <w:t xml:space="preserve">, "Status of the Dual CubeSat LightSail Program," in </w:t>
      </w:r>
      <w:r w:rsidRPr="00497F34">
        <w:rPr>
          <w:i/>
        </w:rPr>
        <w:t>AIAA SPACE 2015 Conference and Exposition</w:t>
      </w:r>
      <w:r w:rsidRPr="00497F34">
        <w:t>, 2015, p. 4424.</w:t>
      </w:r>
    </w:p>
    <w:p w14:paraId="4560558E" w14:textId="77777777" w:rsidR="00497F34" w:rsidRPr="00497F34" w:rsidRDefault="00497F34" w:rsidP="00497F34">
      <w:pPr>
        <w:pStyle w:val="EndNoteBibliography"/>
        <w:spacing w:after="0"/>
        <w:ind w:left="720" w:hanging="720"/>
      </w:pPr>
      <w:r w:rsidRPr="00497F34">
        <w:t>[20]</w:t>
      </w:r>
      <w:r w:rsidRPr="00497F34">
        <w:tab/>
        <w:t xml:space="preserve">R. Glumb, C. Lietzke, S. Luce, and P. Wloszek, "Cubesat Fourier Transform Spectrometer (CubeSat-FTS) for Three-Dimensional Global Wind Measurements," in </w:t>
      </w:r>
      <w:r w:rsidRPr="00497F34">
        <w:rPr>
          <w:i/>
        </w:rPr>
        <w:t>American Meteorological Society Annual Meeting,(January 2015)</w:t>
      </w:r>
      <w:r w:rsidRPr="00497F34">
        <w:t>, 2015.</w:t>
      </w:r>
    </w:p>
    <w:p w14:paraId="48D97592" w14:textId="77777777" w:rsidR="00497F34" w:rsidRPr="00497F34" w:rsidRDefault="00497F34" w:rsidP="00497F34">
      <w:pPr>
        <w:pStyle w:val="EndNoteBibliography"/>
        <w:spacing w:after="0"/>
        <w:ind w:left="720" w:hanging="720"/>
      </w:pPr>
      <w:r w:rsidRPr="00497F34">
        <w:t>[21]</w:t>
      </w:r>
      <w:r w:rsidRPr="00497F34">
        <w:tab/>
        <w:t xml:space="preserve">S. Nag, J. L. Rios, D. Gerhardt, and C. Pham, "CubeSat constellation design for air traffic monitoring," </w:t>
      </w:r>
      <w:r w:rsidRPr="00497F34">
        <w:rPr>
          <w:i/>
        </w:rPr>
        <w:t xml:space="preserve">Acta Astronautica, </w:t>
      </w:r>
      <w:r w:rsidRPr="00497F34">
        <w:t>vol. 128, pp. 180-193, 2016.</w:t>
      </w:r>
    </w:p>
    <w:p w14:paraId="2729FC8D" w14:textId="77777777" w:rsidR="00497F34" w:rsidRPr="00497F34" w:rsidRDefault="00497F34" w:rsidP="00497F34">
      <w:pPr>
        <w:pStyle w:val="EndNoteBibliography"/>
        <w:spacing w:after="0"/>
        <w:ind w:left="720" w:hanging="720"/>
      </w:pPr>
      <w:r w:rsidRPr="00497F34">
        <w:t>[22]</w:t>
      </w:r>
      <w:r w:rsidRPr="00497F34">
        <w:tab/>
        <w:t>D. Westley, A. Martinez, and A. Petro, "Edison Demonstration of Smallsat Networks," 2015.</w:t>
      </w:r>
    </w:p>
    <w:p w14:paraId="415F2882" w14:textId="77777777" w:rsidR="00497F34" w:rsidRPr="00497F34" w:rsidRDefault="00497F34" w:rsidP="00497F34">
      <w:pPr>
        <w:pStyle w:val="EndNoteBibliography"/>
        <w:spacing w:after="0"/>
        <w:ind w:left="720" w:hanging="720"/>
      </w:pPr>
      <w:r w:rsidRPr="00497F34">
        <w:t>[23]</w:t>
      </w:r>
      <w:r w:rsidRPr="00497F34">
        <w:tab/>
        <w:t xml:space="preserve">R. Barbosa. (2015, September, 24). </w:t>
      </w:r>
      <w:r w:rsidRPr="00497F34">
        <w:rPr>
          <w:i/>
        </w:rPr>
        <w:t>China debuts Long March 11 lofting Tianwang-1 trio</w:t>
      </w:r>
      <w:r w:rsidRPr="00497F34">
        <w:t>. Available: NASASpaceFlight.com</w:t>
      </w:r>
    </w:p>
    <w:p w14:paraId="1F4CAC6E" w14:textId="77777777" w:rsidR="00497F34" w:rsidRPr="00497F34" w:rsidRDefault="00497F34" w:rsidP="00497F34">
      <w:pPr>
        <w:pStyle w:val="EndNoteBibliography"/>
        <w:spacing w:after="0"/>
        <w:ind w:left="720" w:hanging="720"/>
      </w:pPr>
      <w:r w:rsidRPr="00497F34">
        <w:t>[24]</w:t>
      </w:r>
      <w:r w:rsidRPr="00497F34">
        <w:tab/>
        <w:t xml:space="preserve">A. Varga, "OMNeT++," </w:t>
      </w:r>
      <w:r w:rsidRPr="00497F34">
        <w:rPr>
          <w:i/>
        </w:rPr>
        <w:t xml:space="preserve">Modeling and tools for network simulation, </w:t>
      </w:r>
      <w:r w:rsidRPr="00497F34">
        <w:t>pp. 35-59, 2010.</w:t>
      </w:r>
    </w:p>
    <w:p w14:paraId="4B5F5F2E" w14:textId="77777777" w:rsidR="00497F34" w:rsidRPr="00497F34" w:rsidRDefault="00497F34" w:rsidP="00497F34">
      <w:pPr>
        <w:pStyle w:val="EndNoteBibliography"/>
        <w:spacing w:after="0"/>
        <w:ind w:left="720" w:hanging="720"/>
      </w:pPr>
      <w:r w:rsidRPr="00497F34">
        <w:t>[25]</w:t>
      </w:r>
      <w:r w:rsidRPr="00497F34">
        <w:tab/>
        <w:t xml:space="preserve">G. Bora, S. Bora, S. Singh, and S. M. Arsalan, "OSI reference model: An overview," </w:t>
      </w:r>
      <w:r w:rsidRPr="00497F34">
        <w:rPr>
          <w:i/>
        </w:rPr>
        <w:t xml:space="preserve">International Journal of Computer Trends and Technology (IJCTT, </w:t>
      </w:r>
      <w:r w:rsidRPr="00497F34">
        <w:t>vol. 7, 2014.</w:t>
      </w:r>
    </w:p>
    <w:p w14:paraId="2D437988" w14:textId="77777777" w:rsidR="00497F34" w:rsidRPr="00497F34" w:rsidRDefault="00497F34" w:rsidP="00497F34">
      <w:pPr>
        <w:pStyle w:val="EndNoteBibliography"/>
        <w:spacing w:after="0"/>
        <w:ind w:left="720" w:hanging="720"/>
      </w:pPr>
      <w:r w:rsidRPr="00497F34">
        <w:t>[26]</w:t>
      </w:r>
      <w:r w:rsidRPr="00497F34">
        <w:tab/>
        <w:t xml:space="preserve">H. Helvajian and S. W. Janson, </w:t>
      </w:r>
      <w:r w:rsidRPr="00497F34">
        <w:rPr>
          <w:i/>
        </w:rPr>
        <w:t>Small satellites: past, present, and future</w:t>
      </w:r>
      <w:r w:rsidRPr="00497F34">
        <w:t>: Aerospace Press, 2008.</w:t>
      </w:r>
    </w:p>
    <w:p w14:paraId="051FFF3D" w14:textId="77777777" w:rsidR="00497F34" w:rsidRPr="00497F34" w:rsidRDefault="00497F34" w:rsidP="00497F34">
      <w:pPr>
        <w:pStyle w:val="EndNoteBibliography"/>
        <w:spacing w:after="0"/>
        <w:ind w:left="720" w:hanging="720"/>
      </w:pPr>
      <w:r w:rsidRPr="00497F34">
        <w:t>[27]</w:t>
      </w:r>
      <w:r w:rsidRPr="00497F34">
        <w:tab/>
        <w:t>H. Heidt, J. Puig-Suari, A. Moore, S. Nakasuka, and R. Twiggs, "CubeSat: A new generation of picosatellite for education and industry low-cost space experimentation," 2000.</w:t>
      </w:r>
    </w:p>
    <w:p w14:paraId="3D6C98F8" w14:textId="77777777" w:rsidR="00497F34" w:rsidRPr="00497F34" w:rsidRDefault="00497F34" w:rsidP="00497F34">
      <w:pPr>
        <w:pStyle w:val="EndNoteBibliography"/>
        <w:spacing w:after="0"/>
        <w:ind w:left="720" w:hanging="720"/>
      </w:pPr>
      <w:r w:rsidRPr="00497F34">
        <w:t>[28]</w:t>
      </w:r>
      <w:r w:rsidRPr="00497F34">
        <w:tab/>
        <w:t xml:space="preserve">M. Swartwout, "Cubesat database," </w:t>
      </w:r>
      <w:r w:rsidRPr="00497F34">
        <w:rPr>
          <w:i/>
        </w:rPr>
        <w:t xml:space="preserve">St. Louis University.[Online].[Accessed 7 February 2015], </w:t>
      </w:r>
      <w:r w:rsidRPr="00497F34">
        <w:t>2015.</w:t>
      </w:r>
    </w:p>
    <w:p w14:paraId="38DE5F43" w14:textId="77777777" w:rsidR="00497F34" w:rsidRPr="00497F34" w:rsidRDefault="00497F34" w:rsidP="00497F34">
      <w:pPr>
        <w:pStyle w:val="EndNoteBibliography"/>
        <w:spacing w:after="0"/>
        <w:ind w:left="720" w:hanging="720"/>
      </w:pPr>
      <w:r w:rsidRPr="00497F34">
        <w:t>[29]</w:t>
      </w:r>
      <w:r w:rsidRPr="00497F34">
        <w:tab/>
        <w:t>C. Boshuizen, J. Mason, P. Klupar, and S. Spanhake, "Results from the planet labs flock constellation," 2014.</w:t>
      </w:r>
    </w:p>
    <w:p w14:paraId="64DE04D8" w14:textId="77777777" w:rsidR="00497F34" w:rsidRPr="00497F34" w:rsidRDefault="00497F34" w:rsidP="00497F34">
      <w:pPr>
        <w:pStyle w:val="EndNoteBibliography"/>
        <w:spacing w:after="0"/>
        <w:ind w:left="720" w:hanging="720"/>
      </w:pPr>
      <w:r w:rsidRPr="00497F34">
        <w:t>[30]</w:t>
      </w:r>
      <w:r w:rsidRPr="00497F34">
        <w:tab/>
        <w:t xml:space="preserve">R. A. Deepak and R. J. Twiggs, "Thinking out of the box: Space science beyond the CubeSat," </w:t>
      </w:r>
      <w:r w:rsidRPr="00497F34">
        <w:rPr>
          <w:i/>
        </w:rPr>
        <w:t xml:space="preserve">Journal of Small Satellites, </w:t>
      </w:r>
      <w:r w:rsidRPr="00497F34">
        <w:t>vol. 1, pp. 3-7, 2012.</w:t>
      </w:r>
    </w:p>
    <w:p w14:paraId="33EF172C" w14:textId="77777777" w:rsidR="00497F34" w:rsidRPr="00497F34" w:rsidRDefault="00497F34" w:rsidP="00497F34">
      <w:pPr>
        <w:pStyle w:val="EndNoteBibliography"/>
        <w:spacing w:after="0"/>
        <w:ind w:left="720" w:hanging="720"/>
      </w:pPr>
      <w:r w:rsidRPr="00497F34">
        <w:t>[31]</w:t>
      </w:r>
      <w:r w:rsidRPr="00497F34">
        <w:tab/>
        <w:t xml:space="preserve">J. Puig-Suari, J. Schoos, C. Turner, T. Wagner, R. Connolly, and R. Block, "CubeSat developments at Cal Poly: the standard </w:t>
      </w:r>
      <w:r w:rsidRPr="00497F34">
        <w:lastRenderedPageBreak/>
        <w:t xml:space="preserve">deployer and PolySat," in </w:t>
      </w:r>
      <w:r w:rsidRPr="00497F34">
        <w:rPr>
          <w:i/>
        </w:rPr>
        <w:t>Proceedings of SPIE-The International Society for Optical Engineering</w:t>
      </w:r>
      <w:r w:rsidRPr="00497F34">
        <w:t>, 2000, pp. 72-78.</w:t>
      </w:r>
    </w:p>
    <w:p w14:paraId="43471F68" w14:textId="77777777" w:rsidR="00497F34" w:rsidRPr="00497F34" w:rsidRDefault="00497F34" w:rsidP="00497F34">
      <w:pPr>
        <w:pStyle w:val="EndNoteBibliography"/>
        <w:spacing w:after="0"/>
        <w:ind w:left="720" w:hanging="720"/>
      </w:pPr>
      <w:r w:rsidRPr="00497F34">
        <w:t>[32]</w:t>
      </w:r>
      <w:r w:rsidRPr="00497F34">
        <w:tab/>
        <w:t xml:space="preserve">J. Farkas, "CPX: Design of a standard cubesat software bus," </w:t>
      </w:r>
      <w:r w:rsidRPr="00497F34">
        <w:rPr>
          <w:i/>
        </w:rPr>
        <w:t xml:space="preserve">California State University, California, USA, </w:t>
      </w:r>
      <w:r w:rsidRPr="00497F34">
        <w:t>2005.</w:t>
      </w:r>
    </w:p>
    <w:p w14:paraId="79368718" w14:textId="77777777" w:rsidR="00497F34" w:rsidRPr="00497F34" w:rsidRDefault="00497F34" w:rsidP="00497F34">
      <w:pPr>
        <w:pStyle w:val="EndNoteBibliography"/>
        <w:spacing w:after="0"/>
        <w:ind w:left="720" w:hanging="720"/>
      </w:pPr>
      <w:r w:rsidRPr="00497F34">
        <w:t>[33]</w:t>
      </w:r>
      <w:r w:rsidRPr="00497F34">
        <w:tab/>
        <w:t>J. Straub, C. Korvald, A. Nervold, A. Mohammad, N. Root, N. Long</w:t>
      </w:r>
      <w:r w:rsidRPr="00497F34">
        <w:rPr>
          <w:i/>
        </w:rPr>
        <w:t>, et al.</w:t>
      </w:r>
      <w:r w:rsidRPr="00497F34">
        <w:t xml:space="preserve">, "OpenOrbiter: A low-cost, educational prototype CubeSat mission architecture," </w:t>
      </w:r>
      <w:r w:rsidRPr="00497F34">
        <w:rPr>
          <w:i/>
        </w:rPr>
        <w:t xml:space="preserve">Machines, </w:t>
      </w:r>
      <w:r w:rsidRPr="00497F34">
        <w:t>vol. 1, p. 1, 2013.</w:t>
      </w:r>
    </w:p>
    <w:p w14:paraId="222489FF" w14:textId="77777777" w:rsidR="00497F34" w:rsidRPr="00497F34" w:rsidRDefault="00497F34" w:rsidP="00497F34">
      <w:pPr>
        <w:pStyle w:val="EndNoteBibliography"/>
        <w:spacing w:after="0"/>
        <w:ind w:left="720" w:hanging="720"/>
      </w:pPr>
      <w:r w:rsidRPr="00497F34">
        <w:t>[34]</w:t>
      </w:r>
      <w:r w:rsidRPr="00497F34">
        <w:tab/>
        <w:t xml:space="preserve">A. K. Nervold, J. Berk, J. Straub, and D. Whalen, "A Pathway to Small Satellite Market Growth," </w:t>
      </w:r>
      <w:r w:rsidRPr="00497F34">
        <w:rPr>
          <w:i/>
        </w:rPr>
        <w:t xml:space="preserve">Advances in Aerospace Science and Technology, </w:t>
      </w:r>
      <w:r w:rsidRPr="00497F34">
        <w:t>vol. 1, p. 14, 2016.</w:t>
      </w:r>
    </w:p>
    <w:p w14:paraId="0E53CCD8" w14:textId="77777777" w:rsidR="00497F34" w:rsidRPr="00497F34" w:rsidRDefault="00497F34" w:rsidP="00497F34">
      <w:pPr>
        <w:pStyle w:val="EndNoteBibliography"/>
        <w:spacing w:after="0"/>
        <w:ind w:left="720" w:hanging="720"/>
      </w:pPr>
      <w:r w:rsidRPr="00497F34">
        <w:t>[35]</w:t>
      </w:r>
      <w:r w:rsidRPr="00497F34">
        <w:tab/>
        <w:t xml:space="preserve">K. Hayward, "The Economics of Launch Vehicles: Towards a New Business Model," in </w:t>
      </w:r>
      <w:r w:rsidRPr="00497F34">
        <w:rPr>
          <w:i/>
        </w:rPr>
        <w:t>Yearbook on Space Policy 2015</w:t>
      </w:r>
      <w:r w:rsidRPr="00497F34">
        <w:t>, ed: Springer, 2017, pp. 247-256.</w:t>
      </w:r>
    </w:p>
    <w:p w14:paraId="18A09461" w14:textId="77777777" w:rsidR="00497F34" w:rsidRPr="00497F34" w:rsidRDefault="00497F34" w:rsidP="00497F34">
      <w:pPr>
        <w:pStyle w:val="EndNoteBibliography"/>
        <w:spacing w:after="0"/>
        <w:ind w:left="720" w:hanging="720"/>
      </w:pPr>
      <w:r w:rsidRPr="00497F34">
        <w:t>[36]</w:t>
      </w:r>
      <w:r w:rsidRPr="00497F34">
        <w:tab/>
        <w:t xml:space="preserve">W. A. Beech, D. E. Nielsen, J. T. Noo, and L. K. Ncuu, "AX. 25 Link Access Protocol for Amateur Packet Radio, Version: 2.2 Rev," in </w:t>
      </w:r>
      <w:r w:rsidRPr="00497F34">
        <w:rPr>
          <w:i/>
        </w:rPr>
        <w:t>Tucson Amateur Packet Radio Corp</w:t>
      </w:r>
      <w:r w:rsidRPr="00497F34">
        <w:t>, 1997.</w:t>
      </w:r>
    </w:p>
    <w:p w14:paraId="039B88EC" w14:textId="77777777" w:rsidR="00497F34" w:rsidRPr="00497F34" w:rsidRDefault="00497F34" w:rsidP="00497F34">
      <w:pPr>
        <w:pStyle w:val="EndNoteBibliography"/>
        <w:spacing w:after="0"/>
        <w:ind w:left="720" w:hanging="720"/>
      </w:pPr>
      <w:r w:rsidRPr="00497F34">
        <w:t>[37]</w:t>
      </w:r>
      <w:r w:rsidRPr="00497F34">
        <w:tab/>
        <w:t xml:space="preserve">P. Muri and J. McNair, "A survey of communication sub-systems for intersatellite linked systems and CubeSat missions," </w:t>
      </w:r>
      <w:r w:rsidRPr="00497F34">
        <w:rPr>
          <w:i/>
        </w:rPr>
        <w:t xml:space="preserve">JCM, </w:t>
      </w:r>
      <w:r w:rsidRPr="00497F34">
        <w:t>vol. 7, pp. 290-308, 2012.</w:t>
      </w:r>
    </w:p>
    <w:p w14:paraId="3BBF9F02" w14:textId="77777777" w:rsidR="00497F34" w:rsidRPr="00497F34" w:rsidRDefault="00497F34" w:rsidP="00497F34">
      <w:pPr>
        <w:pStyle w:val="EndNoteBibliography"/>
        <w:spacing w:after="0"/>
        <w:ind w:left="720" w:hanging="720"/>
      </w:pPr>
      <w:r w:rsidRPr="00497F34">
        <w:t>[38]</w:t>
      </w:r>
      <w:r w:rsidRPr="00497F34">
        <w:tab/>
        <w:t>C. Fish, C. Swenson, T. Neilsen, B. Bingham, J. Gunther, E. Stromberg</w:t>
      </w:r>
      <w:r w:rsidRPr="00497F34">
        <w:rPr>
          <w:i/>
        </w:rPr>
        <w:t>, et al.</w:t>
      </w:r>
      <w:r w:rsidRPr="00497F34">
        <w:t>, "Dice mission design, development, and implementation: Success and challenges," 2012.</w:t>
      </w:r>
    </w:p>
    <w:p w14:paraId="6EDEF1A3" w14:textId="77777777" w:rsidR="00497F34" w:rsidRPr="00497F34" w:rsidRDefault="00497F34" w:rsidP="00497F34">
      <w:pPr>
        <w:pStyle w:val="EndNoteBibliography"/>
        <w:spacing w:after="0"/>
        <w:ind w:left="720" w:hanging="720"/>
      </w:pPr>
      <w:r w:rsidRPr="00497F34">
        <w:t>[39]</w:t>
      </w:r>
      <w:r w:rsidRPr="00497F34">
        <w:tab/>
        <w:t>R. Hodges, B. Shah, D. Muthulingham, and T. Freeman, "ISARA–Integrated Solar Array and Reflectarray Mission Overview," 2013.</w:t>
      </w:r>
    </w:p>
    <w:p w14:paraId="7A62C69C" w14:textId="77777777" w:rsidR="00497F34" w:rsidRPr="00497F34" w:rsidRDefault="00497F34" w:rsidP="00497F34">
      <w:pPr>
        <w:pStyle w:val="EndNoteBibliography"/>
        <w:spacing w:after="0"/>
        <w:ind w:left="720" w:hanging="720"/>
      </w:pPr>
      <w:r w:rsidRPr="00497F34">
        <w:t>[40]</w:t>
      </w:r>
      <w:r w:rsidRPr="00497F34">
        <w:tab/>
        <w:t>S. Wu, W. Chen, and C. Chao, "The STU-2 CubeSat Mission and In-Orbit Test Results," 2016.</w:t>
      </w:r>
    </w:p>
    <w:p w14:paraId="1B934191" w14:textId="77777777" w:rsidR="00497F34" w:rsidRPr="00497F34" w:rsidRDefault="00497F34" w:rsidP="00497F34">
      <w:pPr>
        <w:pStyle w:val="EndNoteBibliography"/>
        <w:spacing w:after="0"/>
        <w:ind w:left="720" w:hanging="720"/>
      </w:pPr>
      <w:r w:rsidRPr="00497F34">
        <w:t>[41]</w:t>
      </w:r>
      <w:r w:rsidRPr="00497F34">
        <w:tab/>
        <w:t xml:space="preserve">S. S. Arnold, R. Nuzzaci, and A. Gordon-Ross, "Energy budgeting for CubeSats with an integrated FPGA," in </w:t>
      </w:r>
      <w:r w:rsidRPr="00497F34">
        <w:rPr>
          <w:i/>
        </w:rPr>
        <w:t>Aerospace Conference, 2012 IEEE</w:t>
      </w:r>
      <w:r w:rsidRPr="00497F34">
        <w:t>, 2012, pp. 1-14.</w:t>
      </w:r>
    </w:p>
    <w:p w14:paraId="702A6156" w14:textId="269F55B8" w:rsidR="00497F34" w:rsidRPr="00497F34" w:rsidRDefault="00497F34" w:rsidP="00497F34">
      <w:pPr>
        <w:pStyle w:val="EndNoteBibliography"/>
        <w:spacing w:after="0"/>
        <w:ind w:left="720" w:hanging="720"/>
      </w:pPr>
      <w:r w:rsidRPr="00497F34">
        <w:t>[42]</w:t>
      </w:r>
      <w:r w:rsidRPr="00497F34">
        <w:tab/>
        <w:t xml:space="preserve">A. Oliveira. (2015, 02-02). </w:t>
      </w:r>
      <w:r w:rsidRPr="00497F34">
        <w:rPr>
          <w:i/>
        </w:rPr>
        <w:t>Final Report Summary - GAMALINK (Generic SDR-bAsed Multifunctional spAce LINK)</w:t>
      </w:r>
      <w:r w:rsidRPr="00497F34">
        <w:t xml:space="preserve">. Available: </w:t>
      </w:r>
      <w:hyperlink r:id="rId65" w:history="1">
        <w:r w:rsidRPr="00497F34">
          <w:rPr>
            <w:rStyle w:val="Hyperlink"/>
          </w:rPr>
          <w:t>http://cordis.europa.eu/result/rcn/172006_en.html</w:t>
        </w:r>
      </w:hyperlink>
    </w:p>
    <w:p w14:paraId="7BA4C5CF" w14:textId="146C7D61" w:rsidR="00497F34" w:rsidRPr="00497F34" w:rsidRDefault="00497F34" w:rsidP="00497F34">
      <w:pPr>
        <w:pStyle w:val="EndNoteBibliography"/>
        <w:spacing w:after="0"/>
        <w:ind w:left="720" w:hanging="720"/>
      </w:pPr>
      <w:r w:rsidRPr="00497F34">
        <w:lastRenderedPageBreak/>
        <w:t>[43]</w:t>
      </w:r>
      <w:r w:rsidRPr="00497F34">
        <w:tab/>
        <w:t xml:space="preserve">(2016, April 14th). </w:t>
      </w:r>
      <w:r w:rsidRPr="00497F34">
        <w:rPr>
          <w:i/>
        </w:rPr>
        <w:t>CubeSat Design Overview Report</w:t>
      </w:r>
      <w:r w:rsidRPr="00497F34">
        <w:t xml:space="preserve">. Available: </w:t>
      </w:r>
      <w:hyperlink r:id="rId66" w:history="1">
        <w:r w:rsidRPr="00497F34">
          <w:rPr>
            <w:rStyle w:val="Hyperlink"/>
          </w:rPr>
          <w:t>http://sydney.edu.au/engineering/aeromech/AERO3760/private/CDR/1%20%20Critical%20Design%20Overview%20i-INSPIRE%EF%BC%92.pdf</w:t>
        </w:r>
      </w:hyperlink>
    </w:p>
    <w:p w14:paraId="3DE60576" w14:textId="77777777" w:rsidR="00497F34" w:rsidRPr="00497F34" w:rsidRDefault="00497F34" w:rsidP="00497F34">
      <w:pPr>
        <w:pStyle w:val="EndNoteBibliography"/>
        <w:spacing w:after="0"/>
        <w:ind w:left="720" w:hanging="720"/>
      </w:pPr>
      <w:r w:rsidRPr="00497F34">
        <w:t>[44]</w:t>
      </w:r>
      <w:r w:rsidRPr="00497F34">
        <w:tab/>
        <w:t>J. Guo, J. Bouwmeester, and E. Gill, "From Single to Formation Flying CubeSats: An Update from the Delft Programme," 2013.</w:t>
      </w:r>
    </w:p>
    <w:p w14:paraId="1323E1B0" w14:textId="77777777" w:rsidR="00497F34" w:rsidRPr="00497F34" w:rsidRDefault="00497F34" w:rsidP="00497F34">
      <w:pPr>
        <w:pStyle w:val="EndNoteBibliography"/>
        <w:spacing w:after="0"/>
        <w:ind w:left="720" w:hanging="720"/>
      </w:pPr>
      <w:r w:rsidRPr="00497F34">
        <w:t>[45]</w:t>
      </w:r>
      <w:r w:rsidRPr="00497F34">
        <w:tab/>
        <w:t>M. Focardi, V. Noce, S. Buckley, K. O'Neill, A. Bemporad, S. Fineschi</w:t>
      </w:r>
      <w:r w:rsidRPr="00497F34">
        <w:rPr>
          <w:i/>
        </w:rPr>
        <w:t>, et al.</w:t>
      </w:r>
      <w:r w:rsidRPr="00497F34">
        <w:t xml:space="preserve">, "The shadow position sensors (SPS) formation flying metrology subsystem for the ESA PROBA-3 mission: present status and future developments," in </w:t>
      </w:r>
      <w:r w:rsidRPr="00497F34">
        <w:rPr>
          <w:i/>
        </w:rPr>
        <w:t>SPIE Astronomical Telescopes+ Instrumentation</w:t>
      </w:r>
      <w:r w:rsidRPr="00497F34">
        <w:t>, 2016, pp. 99044Z-99044Z-17.</w:t>
      </w:r>
    </w:p>
    <w:p w14:paraId="71433C91" w14:textId="77777777" w:rsidR="00497F34" w:rsidRPr="00497F34" w:rsidRDefault="00497F34" w:rsidP="00497F34">
      <w:pPr>
        <w:pStyle w:val="EndNoteBibliography"/>
        <w:spacing w:after="0"/>
        <w:ind w:left="720" w:hanging="720"/>
      </w:pPr>
      <w:r w:rsidRPr="00497F34">
        <w:t>[46]</w:t>
      </w:r>
      <w:r w:rsidRPr="00497F34">
        <w:tab/>
        <w:t>J. M. EncinasPlaza, J. A. VilanVilan, F. AquadoAgelet, J. BrandiaranMancheno, M. LopezEstevez, C. MartinezFernandez</w:t>
      </w:r>
      <w:r w:rsidRPr="00497F34">
        <w:rPr>
          <w:i/>
        </w:rPr>
        <w:t>, et al.</w:t>
      </w:r>
      <w:r w:rsidRPr="00497F34">
        <w:t>, "Xatcobeo: Small Mechanisms for CubeSat Satellites-Antenna and Solar Array Deployment," 2010.</w:t>
      </w:r>
    </w:p>
    <w:p w14:paraId="7289E28D" w14:textId="77777777" w:rsidR="00497F34" w:rsidRPr="00497F34" w:rsidRDefault="00497F34" w:rsidP="00497F34">
      <w:pPr>
        <w:pStyle w:val="EndNoteBibliography"/>
        <w:spacing w:after="0"/>
        <w:ind w:left="720" w:hanging="720"/>
      </w:pPr>
      <w:r w:rsidRPr="00497F34">
        <w:t>[47]</w:t>
      </w:r>
      <w:r w:rsidRPr="00497F34">
        <w:tab/>
        <w:t>G. Sun, X. Xia, S. Wu, Z. Wu, and W. Chen, "Attitude Determination and Control System Design for STU-2A CubeSat and In-Orbit Results," 2016.</w:t>
      </w:r>
    </w:p>
    <w:p w14:paraId="7C04D12B" w14:textId="77777777" w:rsidR="00497F34" w:rsidRPr="00497F34" w:rsidRDefault="00497F34" w:rsidP="00497F34">
      <w:pPr>
        <w:pStyle w:val="EndNoteBibliography"/>
        <w:spacing w:after="0"/>
        <w:ind w:left="720" w:hanging="720"/>
      </w:pPr>
      <w:r w:rsidRPr="00497F34">
        <w:t>[48]</w:t>
      </w:r>
      <w:r w:rsidRPr="00497F34">
        <w:tab/>
        <w:t xml:space="preserve">J. Li, M. Post, T. Wright, and R. Lee, "Design of attitude control systems for cubesat-class nanosatellite," </w:t>
      </w:r>
      <w:r w:rsidRPr="00497F34">
        <w:rPr>
          <w:i/>
        </w:rPr>
        <w:t xml:space="preserve">Journal of Control Science and Engineering, </w:t>
      </w:r>
      <w:r w:rsidRPr="00497F34">
        <w:t>vol. 2013, p. 4, 2013.</w:t>
      </w:r>
    </w:p>
    <w:p w14:paraId="2E175151" w14:textId="77777777" w:rsidR="00497F34" w:rsidRPr="00497F34" w:rsidRDefault="00497F34" w:rsidP="00497F34">
      <w:pPr>
        <w:pStyle w:val="EndNoteBibliography"/>
        <w:spacing w:after="0"/>
        <w:ind w:left="720" w:hanging="720"/>
      </w:pPr>
      <w:r w:rsidRPr="00497F34">
        <w:t>[49]</w:t>
      </w:r>
      <w:r w:rsidRPr="00497F34">
        <w:tab/>
        <w:t xml:space="preserve">E. Glennon, J. Gauthier, M. Choudhury, A. Dempster, and K. Parkinson, "Synchronization and syntonization of formation flying cubesats using the namuru V3. 2 spaceborne GPS receiver," in </w:t>
      </w:r>
      <w:r w:rsidRPr="00497F34">
        <w:rPr>
          <w:i/>
        </w:rPr>
        <w:t>Proceedings of the the ION 2013 Pacific PNT Meeting, Honolulu, HI, USA</w:t>
      </w:r>
      <w:r w:rsidRPr="00497F34">
        <w:t>, 2013, pp. 23-25.</w:t>
      </w:r>
    </w:p>
    <w:p w14:paraId="02B46CC5" w14:textId="77777777" w:rsidR="00497F34" w:rsidRPr="00497F34" w:rsidRDefault="00497F34" w:rsidP="00497F34">
      <w:pPr>
        <w:pStyle w:val="EndNoteBibliography"/>
        <w:spacing w:after="0"/>
        <w:ind w:left="720" w:hanging="720"/>
      </w:pPr>
      <w:r w:rsidRPr="00497F34">
        <w:t>[50]</w:t>
      </w:r>
      <w:r w:rsidRPr="00497F34">
        <w:tab/>
        <w:t>A. Cortiella, D. Vidal, J. Jané, E. Juan, R. Olivé, A. Amézaga</w:t>
      </w:r>
      <w:r w:rsidRPr="00497F34">
        <w:rPr>
          <w:i/>
        </w:rPr>
        <w:t>, et al.</w:t>
      </w:r>
      <w:r w:rsidRPr="00497F34">
        <w:t xml:space="preserve">, "3CAT-2: Attitude Determination and Control System for a GNSS-R Earth Observation 6U CubeSat Mission," </w:t>
      </w:r>
      <w:r w:rsidRPr="00497F34">
        <w:rPr>
          <w:i/>
        </w:rPr>
        <w:t xml:space="preserve">European Journal of Remote Sensing, </w:t>
      </w:r>
      <w:r w:rsidRPr="00497F34">
        <w:t>vol. 49, pp. 759-776, 2016.</w:t>
      </w:r>
    </w:p>
    <w:p w14:paraId="37DA23DC" w14:textId="77777777" w:rsidR="00497F34" w:rsidRPr="00497F34" w:rsidRDefault="00497F34" w:rsidP="00497F34">
      <w:pPr>
        <w:pStyle w:val="EndNoteBibliography"/>
        <w:spacing w:after="0"/>
        <w:ind w:left="720" w:hanging="720"/>
      </w:pPr>
      <w:r w:rsidRPr="00497F34">
        <w:t>[51]</w:t>
      </w:r>
      <w:r w:rsidRPr="00497F34">
        <w:tab/>
        <w:t>W. H. Swartz, S. R. Lorentz, P. M. Huang, A. W. Smith, D. M. Deglau, S. X. Liang</w:t>
      </w:r>
      <w:r w:rsidRPr="00497F34">
        <w:rPr>
          <w:i/>
        </w:rPr>
        <w:t>, et al.</w:t>
      </w:r>
      <w:r w:rsidRPr="00497F34">
        <w:t xml:space="preserve">, "The Radiometer Assessment using Vertically Aligned Nanotubes (RAVAN) CubeSat Mission: A </w:t>
      </w:r>
      <w:r w:rsidRPr="00497F34">
        <w:lastRenderedPageBreak/>
        <w:t>Pathfinder for a New Measurement of Earth's Radiation Budget," 2016.</w:t>
      </w:r>
    </w:p>
    <w:p w14:paraId="341923E1" w14:textId="77777777" w:rsidR="00497F34" w:rsidRPr="00497F34" w:rsidRDefault="00497F34" w:rsidP="00497F34">
      <w:pPr>
        <w:pStyle w:val="EndNoteBibliography"/>
        <w:spacing w:after="0"/>
        <w:ind w:left="720" w:hanging="720"/>
      </w:pPr>
      <w:r w:rsidRPr="00497F34">
        <w:t>[52]</w:t>
      </w:r>
      <w:r w:rsidRPr="00497F34">
        <w:tab/>
        <w:t>W. H. Swartz, L. P. Dyrud, S. R. Lorentz, D. L. Wu, W. J. Wiscombe, S. J. Papadakis</w:t>
      </w:r>
      <w:r w:rsidRPr="00497F34">
        <w:rPr>
          <w:i/>
        </w:rPr>
        <w:t>, et al.</w:t>
      </w:r>
      <w:r w:rsidRPr="00497F34">
        <w:t xml:space="preserve">, "The RAVAN CubeSat mission: advancing technologies for climate observation," in </w:t>
      </w:r>
      <w:r w:rsidRPr="00497F34">
        <w:rPr>
          <w:i/>
        </w:rPr>
        <w:t>Geoscience and Remote Sensing Symposium (IGARSS), 2015 IEEE International</w:t>
      </w:r>
      <w:r w:rsidRPr="00497F34">
        <w:t>, 2015, pp. 5300-5303.</w:t>
      </w:r>
    </w:p>
    <w:p w14:paraId="0BCB2D4C" w14:textId="268DBF28" w:rsidR="00497F34" w:rsidRPr="00497F34" w:rsidRDefault="00497F34" w:rsidP="00497F34">
      <w:pPr>
        <w:pStyle w:val="EndNoteBibliography"/>
        <w:spacing w:after="0"/>
        <w:ind w:left="720" w:hanging="720"/>
      </w:pPr>
      <w:r w:rsidRPr="00497F34">
        <w:t>[53]</w:t>
      </w:r>
      <w:r w:rsidRPr="00497F34">
        <w:tab/>
        <w:t>S. Kanekal, P. O'Brien, D. N. Baker, K. Ogasawara, J. Fennell, E. Christian</w:t>
      </w:r>
      <w:r w:rsidRPr="00497F34">
        <w:rPr>
          <w:i/>
        </w:rPr>
        <w:t>, et al.</w:t>
      </w:r>
      <w:r w:rsidRPr="00497F34">
        <w:t xml:space="preserve">, "Radition belt dynamics: Recent results from van Allen Probes and future observations from CeREs," in </w:t>
      </w:r>
      <w:r w:rsidRPr="00497F34">
        <w:rPr>
          <w:i/>
        </w:rPr>
        <w:t xml:space="preserve">41st COSPAR Scientific Assembly, abstracts from the meeting that was to be held 30 July-7 August at the Istanbul Congress Center (ICC), Turkey, but was cancelled. See </w:t>
      </w:r>
      <w:hyperlink r:id="rId67" w:history="1">
        <w:r w:rsidRPr="00497F34">
          <w:rPr>
            <w:rStyle w:val="Hyperlink"/>
          </w:rPr>
          <w:t>http://cospar2016</w:t>
        </w:r>
      </w:hyperlink>
      <w:r w:rsidRPr="00497F34">
        <w:rPr>
          <w:i/>
        </w:rPr>
        <w:t>. tubitak. gov. tr/en/, Abstract PRBEM. 2-1-16.</w:t>
      </w:r>
      <w:r w:rsidRPr="00497F34">
        <w:t>, 2016.</w:t>
      </w:r>
    </w:p>
    <w:p w14:paraId="332566F1" w14:textId="77777777" w:rsidR="00497F34" w:rsidRPr="00497F34" w:rsidRDefault="00497F34" w:rsidP="00497F34">
      <w:pPr>
        <w:pStyle w:val="EndNoteBibliography"/>
        <w:spacing w:after="0"/>
        <w:ind w:left="720" w:hanging="720"/>
      </w:pPr>
      <w:r w:rsidRPr="00497F34">
        <w:t>[54]</w:t>
      </w:r>
      <w:r w:rsidRPr="00497F34">
        <w:tab/>
        <w:t>J. Westerhoff, G. Earle, R. Bishop, G. R. Swenson, S. Vadas, J. Clemmons</w:t>
      </w:r>
      <w:r w:rsidRPr="00497F34">
        <w:rPr>
          <w:i/>
        </w:rPr>
        <w:t>, et al.</w:t>
      </w:r>
      <w:r w:rsidRPr="00497F34">
        <w:t xml:space="preserve">, "LAICE CubeSat mission for gravity wave studies," </w:t>
      </w:r>
      <w:r w:rsidRPr="00497F34">
        <w:rPr>
          <w:i/>
        </w:rPr>
        <w:t xml:space="preserve">Advances in Space Research, </w:t>
      </w:r>
      <w:r w:rsidRPr="00497F34">
        <w:t>vol. 56, pp. 1413-1427, 2015.</w:t>
      </w:r>
    </w:p>
    <w:p w14:paraId="1CAB3C7D" w14:textId="77777777" w:rsidR="00497F34" w:rsidRPr="00497F34" w:rsidRDefault="00497F34" w:rsidP="00497F34">
      <w:pPr>
        <w:pStyle w:val="EndNoteBibliography"/>
        <w:spacing w:after="0"/>
        <w:ind w:left="720" w:hanging="720"/>
      </w:pPr>
      <w:r w:rsidRPr="00497F34">
        <w:t>[55]</w:t>
      </w:r>
      <w:r w:rsidRPr="00497F34">
        <w:tab/>
        <w:t>J. M. Morrison, H. Jeffrey, H. Gorter, P. Anderson, C. Clark, A. Holmes</w:t>
      </w:r>
      <w:r w:rsidRPr="00497F34">
        <w:rPr>
          <w:i/>
        </w:rPr>
        <w:t>, et al.</w:t>
      </w:r>
      <w:r w:rsidRPr="00497F34">
        <w:t xml:space="preserve">, "SeaHawk: an advanced CubeSat mission for sustained ocean colour monitoring," in </w:t>
      </w:r>
      <w:r w:rsidRPr="00497F34">
        <w:rPr>
          <w:i/>
        </w:rPr>
        <w:t>SPIE Remote Sensing</w:t>
      </w:r>
      <w:r w:rsidRPr="00497F34">
        <w:t>, 2016, pp. 100001C-100001C-11.</w:t>
      </w:r>
    </w:p>
    <w:p w14:paraId="429F2135" w14:textId="77777777" w:rsidR="00497F34" w:rsidRPr="00497F34" w:rsidRDefault="00497F34" w:rsidP="00497F34">
      <w:pPr>
        <w:pStyle w:val="EndNoteBibliography"/>
        <w:spacing w:after="0"/>
        <w:ind w:left="720" w:hanging="720"/>
      </w:pPr>
      <w:r w:rsidRPr="00497F34">
        <w:t>[56]</w:t>
      </w:r>
      <w:r w:rsidRPr="00497F34">
        <w:tab/>
        <w:t xml:space="preserve">M. Bentum, A. Meijerink, A.-J. Boonstra, C. Verhoeven, and A.-J. v. d. Veen, "OLFAR: the orbiting low frequency array, how a cube sat swarm becomes a novel radio astronomy instrument in space," </w:t>
      </w:r>
      <w:r w:rsidRPr="00497F34">
        <w:rPr>
          <w:i/>
        </w:rPr>
        <w:t xml:space="preserve">De Vonk, </w:t>
      </w:r>
      <w:r w:rsidRPr="00497F34">
        <w:t>vol. 25, pp. 1-5, 2010.</w:t>
      </w:r>
    </w:p>
    <w:p w14:paraId="3BEB7838" w14:textId="77777777" w:rsidR="00497F34" w:rsidRPr="00497F34" w:rsidRDefault="00497F34" w:rsidP="00497F34">
      <w:pPr>
        <w:pStyle w:val="EndNoteBibliography"/>
        <w:spacing w:after="0"/>
        <w:ind w:left="720" w:hanging="720"/>
      </w:pPr>
      <w:r w:rsidRPr="00497F34">
        <w:t>[57]</w:t>
      </w:r>
      <w:r w:rsidRPr="00497F34">
        <w:tab/>
        <w:t>J. Hanson, J. Chartres, H. Sanchez, and K. Oyadomari, "The EDSN intersatellite communications architecture," 2014.</w:t>
      </w:r>
    </w:p>
    <w:p w14:paraId="00E683E0" w14:textId="77777777" w:rsidR="00497F34" w:rsidRPr="00497F34" w:rsidRDefault="00497F34" w:rsidP="00497F34">
      <w:pPr>
        <w:pStyle w:val="EndNoteBibliography"/>
        <w:spacing w:after="0"/>
        <w:ind w:left="720" w:hanging="720"/>
      </w:pPr>
      <w:r w:rsidRPr="00497F34">
        <w:t>[58]</w:t>
      </w:r>
      <w:r w:rsidRPr="00497F34">
        <w:tab/>
        <w:t>J. Chartres, H. Sanchez, and J. Hanson, "EDSN development lessons learned," 2014.</w:t>
      </w:r>
    </w:p>
    <w:p w14:paraId="4763983B" w14:textId="77777777" w:rsidR="00497F34" w:rsidRPr="00497F34" w:rsidRDefault="00497F34" w:rsidP="00497F34">
      <w:pPr>
        <w:pStyle w:val="EndNoteBibliography"/>
        <w:spacing w:after="0"/>
        <w:ind w:left="720" w:hanging="720"/>
      </w:pPr>
      <w:r w:rsidRPr="00497F34">
        <w:t>[59]</w:t>
      </w:r>
      <w:r w:rsidRPr="00497F34">
        <w:tab/>
        <w:t>K. I. Parker, "State-of-the-Art for Small Satellite Propulsion Systems," 2016.</w:t>
      </w:r>
    </w:p>
    <w:p w14:paraId="75E828AC" w14:textId="77777777" w:rsidR="00497F34" w:rsidRPr="00497F34" w:rsidRDefault="00497F34" w:rsidP="00497F34">
      <w:pPr>
        <w:pStyle w:val="EndNoteBibliography"/>
        <w:spacing w:after="0"/>
        <w:ind w:left="720" w:hanging="720"/>
      </w:pPr>
      <w:r w:rsidRPr="00497F34">
        <w:t>[60]</w:t>
      </w:r>
      <w:r w:rsidRPr="00497F34">
        <w:tab/>
        <w:t>O. Barnouin, J. Biele, I. Carnelli, V. Ciarletti, A. Cheng, A. Galvez</w:t>
      </w:r>
      <w:r w:rsidRPr="00497F34">
        <w:rPr>
          <w:i/>
        </w:rPr>
        <w:t>, et al.</w:t>
      </w:r>
      <w:r w:rsidRPr="00497F34">
        <w:t xml:space="preserve">, "The Asteroid Impact and Deflection Assessment (AIDA) </w:t>
      </w:r>
      <w:r w:rsidRPr="00497F34">
        <w:lastRenderedPageBreak/>
        <w:t xml:space="preserve">mission: Science Proximity Operations," in </w:t>
      </w:r>
      <w:r w:rsidRPr="00497F34">
        <w:rPr>
          <w:i/>
        </w:rPr>
        <w:t>LPSC 2016 47th Lunar and Planetary Science Conference</w:t>
      </w:r>
      <w:r w:rsidRPr="00497F34">
        <w:t>, 2016, p. 1427.</w:t>
      </w:r>
    </w:p>
    <w:p w14:paraId="0A808CF9" w14:textId="77777777" w:rsidR="00497F34" w:rsidRPr="00497F34" w:rsidRDefault="00497F34" w:rsidP="00497F34">
      <w:pPr>
        <w:pStyle w:val="EndNoteBibliography"/>
        <w:spacing w:after="0"/>
        <w:ind w:left="720" w:hanging="720"/>
      </w:pPr>
      <w:r w:rsidRPr="00497F34">
        <w:t>[61]</w:t>
      </w:r>
      <w:r w:rsidRPr="00497F34">
        <w:tab/>
        <w:t xml:space="preserve">M. Bisgaard, D. Gerhardt, H. Hermanns, J. Krčál, G. Nies, and M. Stenger, "Battery-Aware Scheduling in Low Orbit: The GomX–3 Case," in </w:t>
      </w:r>
      <w:r w:rsidRPr="00497F34">
        <w:rPr>
          <w:i/>
        </w:rPr>
        <w:t>FM 2016: Formal Methods: 21st International Symposium, Limassol, Cyprus, November 9-11, 2016, Proceedings 21</w:t>
      </w:r>
      <w:r w:rsidRPr="00497F34">
        <w:t>, 2016, pp. 559-576.</w:t>
      </w:r>
    </w:p>
    <w:p w14:paraId="0664BF7A" w14:textId="77777777" w:rsidR="00497F34" w:rsidRPr="00497F34" w:rsidRDefault="00497F34" w:rsidP="00497F34">
      <w:pPr>
        <w:pStyle w:val="EndNoteBibliography"/>
        <w:spacing w:after="0"/>
        <w:ind w:left="720" w:hanging="720"/>
      </w:pPr>
      <w:r w:rsidRPr="00497F34">
        <w:t>[62]</w:t>
      </w:r>
      <w:r w:rsidRPr="00497F34">
        <w:tab/>
        <w:t>B. Niels, "ESA and GomSpace Sign Contract to Launch Advanced Nanosatellite," ed. Web: GOMspace, 2016.</w:t>
      </w:r>
    </w:p>
    <w:p w14:paraId="78217A60" w14:textId="77777777" w:rsidR="00497F34" w:rsidRPr="00497F34" w:rsidRDefault="00497F34" w:rsidP="00497F34">
      <w:pPr>
        <w:pStyle w:val="EndNoteBibliography"/>
        <w:spacing w:after="0"/>
        <w:ind w:left="720" w:hanging="720"/>
      </w:pPr>
      <w:r w:rsidRPr="00497F34">
        <w:t>[63]</w:t>
      </w:r>
      <w:r w:rsidRPr="00497F34">
        <w:tab/>
        <w:t>M. Villa, A. Martinez, and A. Petro, "Cubesat Proximity Operations Demonstration (CPOD)," 2015.</w:t>
      </w:r>
    </w:p>
    <w:p w14:paraId="4C2CF712" w14:textId="77777777" w:rsidR="00497F34" w:rsidRPr="00497F34" w:rsidRDefault="00497F34" w:rsidP="00497F34">
      <w:pPr>
        <w:pStyle w:val="EndNoteBibliography"/>
        <w:spacing w:after="0"/>
        <w:ind w:left="720" w:hanging="720"/>
      </w:pPr>
      <w:r w:rsidRPr="00497F34">
        <w:t>[64]</w:t>
      </w:r>
      <w:r w:rsidRPr="00497F34">
        <w:tab/>
        <w:t>D. Cecil, "Potential Future NASA Satellite Data and Applications for Tropical Cyclones," 2016.</w:t>
      </w:r>
    </w:p>
    <w:p w14:paraId="71F0201F" w14:textId="77777777" w:rsidR="00497F34" w:rsidRPr="00497F34" w:rsidRDefault="00497F34" w:rsidP="00497F34">
      <w:pPr>
        <w:pStyle w:val="EndNoteBibliography"/>
        <w:spacing w:after="0"/>
        <w:ind w:left="720" w:hanging="720"/>
      </w:pPr>
      <w:r w:rsidRPr="00497F34">
        <w:t>[65]</w:t>
      </w:r>
      <w:r w:rsidRPr="00497F34">
        <w:tab/>
        <w:t xml:space="preserve">E. Gill, P. Sundaramoorthy, J. Bouwmeester, B. Zandbergen, and R. Reinhard, "Formation flying within a constellation of nano-satellites: The QB50 mission," </w:t>
      </w:r>
      <w:r w:rsidRPr="00497F34">
        <w:rPr>
          <w:i/>
        </w:rPr>
        <w:t xml:space="preserve">Acta Astronautica, </w:t>
      </w:r>
      <w:r w:rsidRPr="00497F34">
        <w:t>vol. 82, pp. 110-117, 2013.</w:t>
      </w:r>
    </w:p>
    <w:p w14:paraId="2871831F" w14:textId="77777777" w:rsidR="00497F34" w:rsidRPr="00497F34" w:rsidRDefault="00497F34" w:rsidP="00497F34">
      <w:pPr>
        <w:pStyle w:val="EndNoteBibliography"/>
        <w:spacing w:after="0"/>
        <w:ind w:left="720" w:hanging="720"/>
      </w:pPr>
      <w:r w:rsidRPr="00497F34">
        <w:t>[66]</w:t>
      </w:r>
      <w:r w:rsidRPr="00497F34">
        <w:tab/>
        <w:t xml:space="preserve">T. Rault, A. Bouabdallah, and Y. Challal, "Energy efficiency in wireless sensor networks: A top-down survey," </w:t>
      </w:r>
      <w:r w:rsidRPr="00497F34">
        <w:rPr>
          <w:i/>
        </w:rPr>
        <w:t xml:space="preserve">Computer Networks, </w:t>
      </w:r>
      <w:r w:rsidRPr="00497F34">
        <w:t>vol. 67, pp. 104-122, 2014.</w:t>
      </w:r>
    </w:p>
    <w:p w14:paraId="5FDD6061" w14:textId="77777777" w:rsidR="00497F34" w:rsidRPr="00497F34" w:rsidRDefault="00497F34" w:rsidP="00497F34">
      <w:pPr>
        <w:pStyle w:val="EndNoteBibliography"/>
        <w:spacing w:after="0"/>
        <w:ind w:left="720" w:hanging="720"/>
      </w:pPr>
      <w:r w:rsidRPr="00497F34">
        <w:t>[67]</w:t>
      </w:r>
      <w:r w:rsidRPr="00497F34">
        <w:tab/>
        <w:t>J. Zheng and M. J. Lee, "A comprehensive performance study of IEEE 802.15. 4," ed: IEEE Press book Los Alamitos, 2004.</w:t>
      </w:r>
    </w:p>
    <w:p w14:paraId="5B31133E" w14:textId="77777777" w:rsidR="00497F34" w:rsidRPr="00497F34" w:rsidRDefault="00497F34" w:rsidP="00497F34">
      <w:pPr>
        <w:pStyle w:val="EndNoteBibliography"/>
        <w:spacing w:after="0"/>
        <w:ind w:left="720" w:hanging="720"/>
      </w:pPr>
      <w:r w:rsidRPr="00497F34">
        <w:t>[68]</w:t>
      </w:r>
      <w:r w:rsidRPr="00497F34">
        <w:tab/>
        <w:t xml:space="preserve">C. Gomez, J. Oller, and J. Paradells, "Overview and evaluation of bluetooth low energy: An emerging low-power wireless technology," </w:t>
      </w:r>
      <w:r w:rsidRPr="00497F34">
        <w:rPr>
          <w:i/>
        </w:rPr>
        <w:t xml:space="preserve">Sensors, </w:t>
      </w:r>
      <w:r w:rsidRPr="00497F34">
        <w:t>vol. 12, pp. 11734-11753, 2012.</w:t>
      </w:r>
    </w:p>
    <w:p w14:paraId="4A05B911" w14:textId="77777777" w:rsidR="00497F34" w:rsidRPr="00497F34" w:rsidRDefault="00497F34" w:rsidP="00497F34">
      <w:pPr>
        <w:pStyle w:val="EndNoteBibliography"/>
        <w:spacing w:after="0"/>
        <w:ind w:left="720" w:hanging="720"/>
      </w:pPr>
      <w:r w:rsidRPr="00497F34">
        <w:t>[69]</w:t>
      </w:r>
      <w:r w:rsidRPr="00497F34">
        <w:tab/>
        <w:t xml:space="preserve">N. Accettura, L. A. Grieco, G. Boggia, and P. Camarda, "Performance analysis of the RPL routing protocol," in </w:t>
      </w:r>
      <w:r w:rsidRPr="00497F34">
        <w:rPr>
          <w:i/>
        </w:rPr>
        <w:t>Mechatronics (ICM), 2011 IEEE International Conference on</w:t>
      </w:r>
      <w:r w:rsidRPr="00497F34">
        <w:t>, 2011, pp. 767-772.</w:t>
      </w:r>
    </w:p>
    <w:p w14:paraId="21C7EDBF" w14:textId="77777777" w:rsidR="00497F34" w:rsidRPr="00497F34" w:rsidRDefault="00497F34" w:rsidP="00497F34">
      <w:pPr>
        <w:pStyle w:val="EndNoteBibliography"/>
        <w:spacing w:after="0"/>
        <w:ind w:left="720" w:hanging="720"/>
      </w:pPr>
      <w:r w:rsidRPr="00497F34">
        <w:t>[70]</w:t>
      </w:r>
      <w:r w:rsidRPr="00497F34">
        <w:tab/>
        <w:t xml:space="preserve">P. T. A. Quang and D.-S. Kim, "Throughput-aware routing for industrial sensor networks: Application to ISA100. 11a," </w:t>
      </w:r>
      <w:r w:rsidRPr="00497F34">
        <w:rPr>
          <w:i/>
        </w:rPr>
        <w:t xml:space="preserve">IEEE Transactions on Industrial Informatics, </w:t>
      </w:r>
      <w:r w:rsidRPr="00497F34">
        <w:t>vol. 10, pp. 351-363, 2014.</w:t>
      </w:r>
    </w:p>
    <w:p w14:paraId="4D016B06" w14:textId="77777777" w:rsidR="00497F34" w:rsidRPr="00497F34" w:rsidRDefault="00497F34" w:rsidP="00497F34">
      <w:pPr>
        <w:pStyle w:val="EndNoteBibliography"/>
        <w:spacing w:after="0"/>
        <w:ind w:left="720" w:hanging="720"/>
      </w:pPr>
      <w:r w:rsidRPr="00497F34">
        <w:lastRenderedPageBreak/>
        <w:t>[71]</w:t>
      </w:r>
      <w:r w:rsidRPr="00497F34">
        <w:tab/>
        <w:t xml:space="preserve">L. D. Mendes and J. J. Rodrigues, "A survey on cross-layer solutions for wireless sensor networks," </w:t>
      </w:r>
      <w:r w:rsidRPr="00497F34">
        <w:rPr>
          <w:i/>
        </w:rPr>
        <w:t xml:space="preserve">Journal of Network and Computer Applications, </w:t>
      </w:r>
      <w:r w:rsidRPr="00497F34">
        <w:t>vol. 34, pp. 523-534, 2011.</w:t>
      </w:r>
    </w:p>
    <w:p w14:paraId="4F01C780" w14:textId="77777777" w:rsidR="00497F34" w:rsidRPr="00497F34" w:rsidRDefault="00497F34" w:rsidP="00497F34">
      <w:pPr>
        <w:pStyle w:val="EndNoteBibliography"/>
        <w:spacing w:after="0"/>
        <w:ind w:left="720" w:hanging="720"/>
      </w:pPr>
      <w:r w:rsidRPr="00497F34">
        <w:t>[72]</w:t>
      </w:r>
      <w:r w:rsidRPr="00497F34">
        <w:tab/>
        <w:t xml:space="preserve">G. Miao, N. Himayat, Y. G. Li, and A. Swami, "Cross‐layer optimization for energy‐efficient wireless communications: a survey," </w:t>
      </w:r>
      <w:r w:rsidRPr="00497F34">
        <w:rPr>
          <w:i/>
        </w:rPr>
        <w:t xml:space="preserve">Wireless Communications and Mobile Computing, </w:t>
      </w:r>
      <w:r w:rsidRPr="00497F34">
        <w:t>vol. 9, pp. 529-542, 2009.</w:t>
      </w:r>
    </w:p>
    <w:p w14:paraId="7A787989" w14:textId="77777777" w:rsidR="00497F34" w:rsidRPr="00497F34" w:rsidRDefault="00497F34" w:rsidP="00497F34">
      <w:pPr>
        <w:pStyle w:val="EndNoteBibliography"/>
        <w:spacing w:after="0"/>
        <w:ind w:left="720" w:hanging="720"/>
      </w:pPr>
      <w:r w:rsidRPr="00497F34">
        <w:t>[73]</w:t>
      </w:r>
      <w:r w:rsidRPr="00497F34">
        <w:tab/>
        <w:t xml:space="preserve">M. Di Francesco, S. K. Das, and G. Anastasi, "Data collection in wireless sensor networks with mobile elements: A survey," </w:t>
      </w:r>
      <w:r w:rsidRPr="00497F34">
        <w:rPr>
          <w:i/>
        </w:rPr>
        <w:t xml:space="preserve">ACM Transactions on Sensor Networks (TOSN), </w:t>
      </w:r>
      <w:r w:rsidRPr="00497F34">
        <w:t>vol. 8, p. 7, 2011.</w:t>
      </w:r>
    </w:p>
    <w:p w14:paraId="59015810" w14:textId="77777777" w:rsidR="00497F34" w:rsidRPr="00497F34" w:rsidRDefault="00497F34" w:rsidP="00497F34">
      <w:pPr>
        <w:pStyle w:val="EndNoteBibliography"/>
        <w:spacing w:after="0"/>
        <w:ind w:left="720" w:hanging="720"/>
      </w:pPr>
      <w:r w:rsidRPr="00497F34">
        <w:t>[74]</w:t>
      </w:r>
      <w:r w:rsidRPr="00497F34">
        <w:tab/>
        <w:t xml:space="preserve">C. Schurgers, V. Tsiatsis, S. Ganeriwal, and M. Srivastava, "Optimizing sensor networks in the energy-latency-density design space," </w:t>
      </w:r>
      <w:r w:rsidRPr="00497F34">
        <w:rPr>
          <w:i/>
        </w:rPr>
        <w:t xml:space="preserve">IEEE Transactions on mobile computing, </w:t>
      </w:r>
      <w:r w:rsidRPr="00497F34">
        <w:t>vol. 99, pp. 70-80, 2002.</w:t>
      </w:r>
    </w:p>
    <w:p w14:paraId="2B6A4E8F" w14:textId="77777777" w:rsidR="00497F34" w:rsidRPr="00497F34" w:rsidRDefault="00497F34" w:rsidP="00497F34">
      <w:pPr>
        <w:pStyle w:val="EndNoteBibliography"/>
        <w:spacing w:after="0"/>
        <w:ind w:left="720" w:hanging="720"/>
      </w:pPr>
      <w:r w:rsidRPr="00497F34">
        <w:t>[75]</w:t>
      </w:r>
      <w:r w:rsidRPr="00497F34">
        <w:tab/>
        <w:t xml:space="preserve">L. Bölöni and D. Turgut, "Should I send now or send later? A decision‐theoretic approach to transmission scheduling in sensor networks with mobile sinks," </w:t>
      </w:r>
      <w:r w:rsidRPr="00497F34">
        <w:rPr>
          <w:i/>
        </w:rPr>
        <w:t xml:space="preserve">Wireless Communications and Mobile Computing, </w:t>
      </w:r>
      <w:r w:rsidRPr="00497F34">
        <w:t>vol. 8, pp. 385-403, 2008.</w:t>
      </w:r>
    </w:p>
    <w:p w14:paraId="77C12C26" w14:textId="77777777" w:rsidR="00497F34" w:rsidRPr="00497F34" w:rsidRDefault="00497F34" w:rsidP="00497F34">
      <w:pPr>
        <w:pStyle w:val="EndNoteBibliography"/>
        <w:spacing w:after="0"/>
        <w:ind w:left="720" w:hanging="720"/>
      </w:pPr>
      <w:r w:rsidRPr="00497F34">
        <w:t>[76]</w:t>
      </w:r>
      <w:r w:rsidRPr="00497F34">
        <w:tab/>
        <w:t xml:space="preserve">A. Kansal, A. A. Somasundara, D. D. Jea, M. B. Srivastava, and D. Estrin, "Intelligent fluid infrastructure for embedded networks," in </w:t>
      </w:r>
      <w:r w:rsidRPr="00497F34">
        <w:rPr>
          <w:i/>
        </w:rPr>
        <w:t>Proceedings of the 2nd international conference on Mobile systems, applications, and services</w:t>
      </w:r>
      <w:r w:rsidRPr="00497F34">
        <w:t>, 2004, pp. 111-124.</w:t>
      </w:r>
    </w:p>
    <w:p w14:paraId="45D5E1D4" w14:textId="77777777" w:rsidR="00497F34" w:rsidRPr="00497F34" w:rsidRDefault="00497F34" w:rsidP="00497F34">
      <w:pPr>
        <w:pStyle w:val="EndNoteBibliography"/>
        <w:spacing w:after="0"/>
        <w:ind w:left="720" w:hanging="720"/>
      </w:pPr>
      <w:r w:rsidRPr="00497F34">
        <w:t>[77]</w:t>
      </w:r>
      <w:r w:rsidRPr="00497F34">
        <w:tab/>
        <w:t xml:space="preserve">G. Anastasi, M. Conti, E. Gregori, C. Spagoni, and G. Valente, "Motes sensor networks in dynamic scenarios: an experimental study for pervasive applications in urban environments," </w:t>
      </w:r>
      <w:r w:rsidRPr="00497F34">
        <w:rPr>
          <w:i/>
        </w:rPr>
        <w:t xml:space="preserve">Journal of Ubiquitous Computing and Intelligence, </w:t>
      </w:r>
      <w:r w:rsidRPr="00497F34">
        <w:t>vol. 1, pp. 9-16, 2007.</w:t>
      </w:r>
    </w:p>
    <w:p w14:paraId="31D9F6BC" w14:textId="77777777" w:rsidR="00497F34" w:rsidRPr="00497F34" w:rsidRDefault="00497F34" w:rsidP="00497F34">
      <w:pPr>
        <w:pStyle w:val="EndNoteBibliography"/>
        <w:spacing w:after="0"/>
        <w:ind w:left="720" w:hanging="720"/>
      </w:pPr>
      <w:r w:rsidRPr="00497F34">
        <w:t>[78]</w:t>
      </w:r>
      <w:r w:rsidRPr="00497F34">
        <w:tab/>
        <w:t xml:space="preserve">L. Pelusi, A. Passarella, and M. Conti, "Encoding for Efficient Data Distribution in Multihop Ad Hoc Networks1," </w:t>
      </w:r>
      <w:r w:rsidRPr="00497F34">
        <w:rPr>
          <w:i/>
        </w:rPr>
        <w:t xml:space="preserve">Algorithms and Protocols for Wireless and Mobile Ad hoc Networks, </w:t>
      </w:r>
      <w:r w:rsidRPr="00497F34">
        <w:t>p. 87, 2009.</w:t>
      </w:r>
    </w:p>
    <w:p w14:paraId="497029D4" w14:textId="77777777" w:rsidR="00497F34" w:rsidRPr="00497F34" w:rsidRDefault="00497F34" w:rsidP="00497F34">
      <w:pPr>
        <w:pStyle w:val="EndNoteBibliography"/>
        <w:spacing w:after="0"/>
        <w:ind w:left="720" w:hanging="720"/>
      </w:pPr>
      <w:r w:rsidRPr="00497F34">
        <w:t>[79]</w:t>
      </w:r>
      <w:r w:rsidRPr="00497F34">
        <w:tab/>
        <w:t xml:space="preserve">K. Dantu and G. S. Sukhatme, "Connectivity vs. control: Using directional and positional cues to stabilize routing in robot networks," in </w:t>
      </w:r>
      <w:r w:rsidRPr="00497F34">
        <w:rPr>
          <w:i/>
        </w:rPr>
        <w:t>Robot Communication and Coordination, 2009. ROBOCOMM'09. Second International Conference on</w:t>
      </w:r>
      <w:r w:rsidRPr="00497F34">
        <w:t>, 2009, pp. 1-6.</w:t>
      </w:r>
    </w:p>
    <w:p w14:paraId="7727BE57" w14:textId="77777777" w:rsidR="00497F34" w:rsidRPr="00497F34" w:rsidRDefault="00497F34" w:rsidP="00497F34">
      <w:pPr>
        <w:pStyle w:val="EndNoteBibliography"/>
        <w:spacing w:after="0"/>
        <w:ind w:left="720" w:hanging="720"/>
      </w:pPr>
      <w:r w:rsidRPr="00497F34">
        <w:lastRenderedPageBreak/>
        <w:t>[80]</w:t>
      </w:r>
      <w:r w:rsidRPr="00497F34">
        <w:tab/>
        <w:t xml:space="preserve">K. Akkaya and M. Younis, "Energy-aware routing to a mobile gateway in wireless sensor networks," in </w:t>
      </w:r>
      <w:r w:rsidRPr="00497F34">
        <w:rPr>
          <w:i/>
        </w:rPr>
        <w:t>Global Telecommunications Conference Workshops, 2004. GlobeCom Workshops 2004. IEEE</w:t>
      </w:r>
      <w:r w:rsidRPr="00497F34">
        <w:t>, 2004, pp. 16-21.</w:t>
      </w:r>
    </w:p>
    <w:p w14:paraId="78B3670B" w14:textId="77777777" w:rsidR="00497F34" w:rsidRPr="00497F34" w:rsidRDefault="00497F34" w:rsidP="00497F34">
      <w:pPr>
        <w:pStyle w:val="EndNoteBibliography"/>
        <w:spacing w:after="0"/>
        <w:ind w:left="720" w:hanging="720"/>
      </w:pPr>
      <w:r w:rsidRPr="00497F34">
        <w:t>[81]</w:t>
      </w:r>
      <w:r w:rsidRPr="00497F34">
        <w:tab/>
        <w:t xml:space="preserve">A. A. Somasundara, A. Kansal, D. D. Jea, D. Estrin, and M. B. Srivastava, "Controllably mobile infrastructure for low energy embedded networks," </w:t>
      </w:r>
      <w:r w:rsidRPr="00497F34">
        <w:rPr>
          <w:i/>
        </w:rPr>
        <w:t xml:space="preserve">IEEE Transactions on Mobile Computing, </w:t>
      </w:r>
      <w:r w:rsidRPr="00497F34">
        <w:t>vol. 5, pp. 958-973, 2006.</w:t>
      </w:r>
    </w:p>
    <w:p w14:paraId="064D3955" w14:textId="77777777" w:rsidR="00497F34" w:rsidRPr="00497F34" w:rsidRDefault="00497F34" w:rsidP="00497F34">
      <w:pPr>
        <w:pStyle w:val="EndNoteBibliography"/>
        <w:spacing w:after="0"/>
        <w:ind w:left="720" w:hanging="720"/>
      </w:pPr>
      <w:r w:rsidRPr="00497F34">
        <w:t>[82]</w:t>
      </w:r>
      <w:r w:rsidRPr="00497F34">
        <w:tab/>
        <w:t xml:space="preserve">S. A. Awwad, C. K. Ng, N. K. Noordin, and M. F. A. Rasid, "Cluster based routing protocol for mobile nodes in wireless sensor network," in </w:t>
      </w:r>
      <w:r w:rsidRPr="00497F34">
        <w:rPr>
          <w:i/>
        </w:rPr>
        <w:t>Collaborative Technologies and Systems, 2009. CTS'09. International Symposium on</w:t>
      </w:r>
      <w:r w:rsidRPr="00497F34">
        <w:t>, 2009, pp. 233-241.</w:t>
      </w:r>
    </w:p>
    <w:p w14:paraId="72BC12A9" w14:textId="77777777" w:rsidR="00497F34" w:rsidRPr="00497F34" w:rsidRDefault="00497F34" w:rsidP="00497F34">
      <w:pPr>
        <w:pStyle w:val="EndNoteBibliography"/>
        <w:spacing w:after="0"/>
        <w:ind w:left="720" w:hanging="720"/>
      </w:pPr>
      <w:r w:rsidRPr="00497F34">
        <w:t>[83]</w:t>
      </w:r>
      <w:r w:rsidRPr="00497F34">
        <w:tab/>
        <w:t xml:space="preserve">C. Perkins and I. Chakeres, "Dynamic MANET on-demand (DYMO) routing," </w:t>
      </w:r>
      <w:r w:rsidRPr="00497F34">
        <w:rPr>
          <w:i/>
        </w:rPr>
        <w:t xml:space="preserve">draft-ietf-manet-dymo-26 (work in progress), </w:t>
      </w:r>
      <w:r w:rsidRPr="00497F34">
        <w:t>p. 127, 2013.</w:t>
      </w:r>
    </w:p>
    <w:p w14:paraId="2CFAF56C" w14:textId="77777777" w:rsidR="00497F34" w:rsidRPr="00497F34" w:rsidRDefault="00497F34" w:rsidP="00497F34">
      <w:pPr>
        <w:pStyle w:val="EndNoteBibliography"/>
        <w:spacing w:after="0"/>
        <w:ind w:left="720" w:hanging="720"/>
      </w:pPr>
      <w:r w:rsidRPr="00497F34">
        <w:t>[84]</w:t>
      </w:r>
      <w:r w:rsidRPr="00497F34">
        <w:tab/>
        <w:t xml:space="preserve">S. Gao, H. Zhang, and S. K. Das, "Efficient data collection in wireless sensor networks with path-constrained mobile sinks," </w:t>
      </w:r>
      <w:r w:rsidRPr="00497F34">
        <w:rPr>
          <w:i/>
        </w:rPr>
        <w:t xml:space="preserve">IEEE Transactions on Mobile Computing, </w:t>
      </w:r>
      <w:r w:rsidRPr="00497F34">
        <w:t>vol. 10, pp. 592-608, 2011.</w:t>
      </w:r>
    </w:p>
    <w:p w14:paraId="2D3CA91F" w14:textId="77777777" w:rsidR="00497F34" w:rsidRPr="00497F34" w:rsidRDefault="00497F34" w:rsidP="00497F34">
      <w:pPr>
        <w:pStyle w:val="EndNoteBibliography"/>
        <w:spacing w:after="0"/>
        <w:ind w:left="720" w:hanging="720"/>
      </w:pPr>
      <w:r w:rsidRPr="00497F34">
        <w:t>[85]</w:t>
      </w:r>
      <w:r w:rsidRPr="00497F34">
        <w:tab/>
        <w:t xml:space="preserve">S. Mohseni, R. Hassan, A. Patel, and R. Razali, "Comparative review study of reactive and proactive routing protocols in MANETs," in </w:t>
      </w:r>
      <w:r w:rsidRPr="00497F34">
        <w:rPr>
          <w:i/>
        </w:rPr>
        <w:t>Digital ecosystems and technologies (DEST), 2010 4th IEEE international conference on</w:t>
      </w:r>
      <w:r w:rsidRPr="00497F34">
        <w:t>, 2010, pp. 304-309.</w:t>
      </w:r>
    </w:p>
    <w:p w14:paraId="6A1C541C" w14:textId="77777777" w:rsidR="00497F34" w:rsidRPr="00497F34" w:rsidRDefault="00497F34" w:rsidP="00497F34">
      <w:pPr>
        <w:pStyle w:val="EndNoteBibliography"/>
        <w:spacing w:after="0"/>
        <w:ind w:left="720" w:hanging="720"/>
      </w:pPr>
      <w:r w:rsidRPr="00497F34">
        <w:t>[86]</w:t>
      </w:r>
      <w:r w:rsidRPr="00497F34">
        <w:tab/>
        <w:t>D. Johnson, Y.-c. Hu, and D. Maltz, "The dynamic source routing protocol (DSR) for mobile ad hoc networks for IPv4,"  2070-1721, 2007.</w:t>
      </w:r>
    </w:p>
    <w:p w14:paraId="3A1A4DF4" w14:textId="77777777" w:rsidR="00497F34" w:rsidRPr="00497F34" w:rsidRDefault="00497F34" w:rsidP="00497F34">
      <w:pPr>
        <w:pStyle w:val="EndNoteBibliography"/>
        <w:spacing w:after="0"/>
        <w:ind w:left="720" w:hanging="720"/>
      </w:pPr>
      <w:r w:rsidRPr="00497F34">
        <w:t>[87]</w:t>
      </w:r>
      <w:r w:rsidRPr="00497F34">
        <w:tab/>
        <w:t>C. Perkins, E. Belding-Royer, and S. Das, "Ad hoc on-demand distance vector (AODV) routing,"  2070-1721, 2003.</w:t>
      </w:r>
    </w:p>
    <w:p w14:paraId="1FEDC8EB" w14:textId="77777777" w:rsidR="00497F34" w:rsidRPr="00497F34" w:rsidRDefault="00497F34" w:rsidP="00497F34">
      <w:pPr>
        <w:pStyle w:val="EndNoteBibliography"/>
        <w:spacing w:after="0"/>
        <w:ind w:left="720" w:hanging="720"/>
      </w:pPr>
      <w:r w:rsidRPr="00497F34">
        <w:t>[88]</w:t>
      </w:r>
      <w:r w:rsidRPr="00497F34">
        <w:tab/>
        <w:t xml:space="preserve">V. D. Park and M. S. Corson, "A highly adaptive distributed routing algorithm for mobile wireless networks," in </w:t>
      </w:r>
      <w:r w:rsidRPr="00497F34">
        <w:rPr>
          <w:i/>
        </w:rPr>
        <w:t>INFOCOM'97. Sixteenth Annual Joint Conference of the IEEE Computer and Communications Societies. Driving the Information Revolution., Proceedings IEEE</w:t>
      </w:r>
      <w:r w:rsidRPr="00497F34">
        <w:t>, 1997, pp. 1405-1413.</w:t>
      </w:r>
    </w:p>
    <w:p w14:paraId="6FDEF2AA" w14:textId="77777777" w:rsidR="00497F34" w:rsidRPr="00497F34" w:rsidRDefault="00497F34" w:rsidP="00497F34">
      <w:pPr>
        <w:pStyle w:val="EndNoteBibliography"/>
        <w:spacing w:after="0"/>
        <w:ind w:left="720" w:hanging="720"/>
      </w:pPr>
      <w:r w:rsidRPr="00497F34">
        <w:t>[89]</w:t>
      </w:r>
      <w:r w:rsidRPr="00497F34">
        <w:tab/>
        <w:t xml:space="preserve">C. E. Perkins and P. Bhagwat, "Highly dynamic destination-sequenced distance-vector routing (DSDV) for mobile </w:t>
      </w:r>
      <w:r w:rsidRPr="00497F34">
        <w:lastRenderedPageBreak/>
        <w:t xml:space="preserve">computers," in </w:t>
      </w:r>
      <w:r w:rsidRPr="00497F34">
        <w:rPr>
          <w:i/>
        </w:rPr>
        <w:t>ACM SIGCOMM computer communication review</w:t>
      </w:r>
      <w:r w:rsidRPr="00497F34">
        <w:t>, 1994, pp. 234-244.</w:t>
      </w:r>
    </w:p>
    <w:p w14:paraId="1EF46C83" w14:textId="77777777" w:rsidR="00497F34" w:rsidRPr="00497F34" w:rsidRDefault="00497F34" w:rsidP="00497F34">
      <w:pPr>
        <w:pStyle w:val="EndNoteBibliography"/>
        <w:spacing w:after="0"/>
        <w:ind w:left="720" w:hanging="720"/>
      </w:pPr>
      <w:r w:rsidRPr="00497F34">
        <w:t>[90]</w:t>
      </w:r>
      <w:r w:rsidRPr="00497F34">
        <w:tab/>
        <w:t xml:space="preserve">S. A. Mohammad, A. Rasheed, and A. Qayyum, "VANET architectures and protocol stacks: a survey," in </w:t>
      </w:r>
      <w:r w:rsidRPr="00497F34">
        <w:rPr>
          <w:i/>
        </w:rPr>
        <w:t>International Workshop on Communication Technologies for Vehicles</w:t>
      </w:r>
      <w:r w:rsidRPr="00497F34">
        <w:t>, 2011, pp. 95-105.</w:t>
      </w:r>
    </w:p>
    <w:p w14:paraId="2150FDD4" w14:textId="77777777" w:rsidR="00497F34" w:rsidRPr="00497F34" w:rsidRDefault="00497F34" w:rsidP="00497F34">
      <w:pPr>
        <w:pStyle w:val="EndNoteBibliography"/>
        <w:spacing w:after="0"/>
        <w:ind w:left="720" w:hanging="720"/>
      </w:pPr>
      <w:r w:rsidRPr="00497F34">
        <w:t>[91]</w:t>
      </w:r>
      <w:r w:rsidRPr="00497F34">
        <w:tab/>
        <w:t xml:space="preserve">T. L. Willke, P. Tientrakool, and N. F. Maxemchuk, "A survey of inter-vehicle communication protocols and their applications," </w:t>
      </w:r>
      <w:r w:rsidRPr="00497F34">
        <w:rPr>
          <w:i/>
        </w:rPr>
        <w:t xml:space="preserve">IEEE Communications Surveys &amp; Tutorials, </w:t>
      </w:r>
      <w:r w:rsidRPr="00497F34">
        <w:t>vol. 11, 2009.</w:t>
      </w:r>
    </w:p>
    <w:p w14:paraId="4CD57528" w14:textId="77777777" w:rsidR="00497F34" w:rsidRPr="00497F34" w:rsidRDefault="00497F34" w:rsidP="00497F34">
      <w:pPr>
        <w:pStyle w:val="EndNoteBibliography"/>
        <w:spacing w:after="0"/>
        <w:ind w:left="720" w:hanging="720"/>
      </w:pPr>
      <w:r w:rsidRPr="00497F34">
        <w:t>[92]</w:t>
      </w:r>
      <w:r w:rsidRPr="00497F34">
        <w:tab/>
        <w:t xml:space="preserve">I. Bekmezci, O. K. Sahingoz, and Ş. Temel, "Flying ad-hoc networks (FANETs): A survey," </w:t>
      </w:r>
      <w:r w:rsidRPr="00497F34">
        <w:rPr>
          <w:i/>
        </w:rPr>
        <w:t xml:space="preserve">Ad Hoc Networks, </w:t>
      </w:r>
      <w:r w:rsidRPr="00497F34">
        <w:t>vol. 11, pp. 1254-1270, 2013.</w:t>
      </w:r>
    </w:p>
    <w:p w14:paraId="11351B6D" w14:textId="77777777" w:rsidR="00497F34" w:rsidRPr="00497F34" w:rsidRDefault="00497F34" w:rsidP="00497F34">
      <w:pPr>
        <w:pStyle w:val="EndNoteBibliography"/>
        <w:spacing w:after="0"/>
        <w:ind w:left="720" w:hanging="720"/>
      </w:pPr>
      <w:r w:rsidRPr="00497F34">
        <w:t>[93]</w:t>
      </w:r>
      <w:r w:rsidRPr="00497F34">
        <w:tab/>
        <w:t xml:space="preserve">J. H. Forsmann, R. E. Hiromoto, and J. Svoboda, "A time-slotted on-demand routing protocol for mobile ad hoc unmanned vehicle systems," in </w:t>
      </w:r>
      <w:r w:rsidRPr="00497F34">
        <w:rPr>
          <w:i/>
        </w:rPr>
        <w:t>Defense and Security Symposium</w:t>
      </w:r>
      <w:r w:rsidRPr="00497F34">
        <w:t>, 2007, pp. 65611P-65611P-11.</w:t>
      </w:r>
    </w:p>
    <w:p w14:paraId="33A4694D" w14:textId="77777777" w:rsidR="00497F34" w:rsidRPr="00497F34" w:rsidRDefault="00497F34" w:rsidP="00497F34">
      <w:pPr>
        <w:pStyle w:val="EndNoteBibliography"/>
        <w:spacing w:after="0"/>
        <w:ind w:left="720" w:hanging="720"/>
      </w:pPr>
      <w:r w:rsidRPr="00497F34">
        <w:t>[94]</w:t>
      </w:r>
      <w:r w:rsidRPr="00497F34">
        <w:tab/>
        <w:t xml:space="preserve">B. Karp and H.-T. Kung, "GPSR: Greedy perimeter stateless routing for wireless networks," in </w:t>
      </w:r>
      <w:r w:rsidRPr="00497F34">
        <w:rPr>
          <w:i/>
        </w:rPr>
        <w:t>Proceedings of the 6th annual international conference on Mobile computing and networking</w:t>
      </w:r>
      <w:r w:rsidRPr="00497F34">
        <w:t>, 2000, pp. 243-254.</w:t>
      </w:r>
    </w:p>
    <w:p w14:paraId="62DAC3A0" w14:textId="77777777" w:rsidR="00497F34" w:rsidRPr="00497F34" w:rsidRDefault="00497F34" w:rsidP="00497F34">
      <w:pPr>
        <w:pStyle w:val="EndNoteBibliography"/>
        <w:spacing w:after="0"/>
        <w:ind w:left="720" w:hanging="720"/>
      </w:pPr>
      <w:r w:rsidRPr="00497F34">
        <w:t>[95]</w:t>
      </w:r>
      <w:r w:rsidRPr="00497F34">
        <w:tab/>
        <w:t xml:space="preserve">A. I. Alshabtat, L. Dong, J. Li, and F. Yang, "Low latency routing algorithm for unmanned aerial vehicles ad-hoc networks," </w:t>
      </w:r>
      <w:r w:rsidRPr="00497F34">
        <w:rPr>
          <w:i/>
        </w:rPr>
        <w:t xml:space="preserve">International Journal of Electrical and Computer Engineering, </w:t>
      </w:r>
      <w:r w:rsidRPr="00497F34">
        <w:t>vol. 6, pp. 48-54, 2010.</w:t>
      </w:r>
    </w:p>
    <w:p w14:paraId="01965008" w14:textId="77777777" w:rsidR="00497F34" w:rsidRPr="00497F34" w:rsidRDefault="00497F34" w:rsidP="00497F34">
      <w:pPr>
        <w:pStyle w:val="EndNoteBibliography"/>
        <w:spacing w:after="0"/>
        <w:ind w:left="720" w:hanging="720"/>
      </w:pPr>
      <w:r w:rsidRPr="00497F34">
        <w:t>[96]</w:t>
      </w:r>
      <w:r w:rsidRPr="00497F34">
        <w:tab/>
        <w:t>S. Chaumette, R. Laplace, C. Mazel, R. Mirault, A. Dunand, Y. Lecoutre</w:t>
      </w:r>
      <w:r w:rsidRPr="00497F34">
        <w:rPr>
          <w:i/>
        </w:rPr>
        <w:t>, et al.</w:t>
      </w:r>
      <w:r w:rsidRPr="00497F34">
        <w:t xml:space="preserve">, "Carus, an operational retasking application for a swarm of autonomous uavs: First return on experience," in </w:t>
      </w:r>
      <w:r w:rsidRPr="00497F34">
        <w:rPr>
          <w:i/>
        </w:rPr>
        <w:t>MILITARY COMMUNICATIONS CONFERENCE, 2011-MILCOM 2011</w:t>
      </w:r>
      <w:r w:rsidRPr="00497F34">
        <w:t>, 2011, pp. 2003-2010.</w:t>
      </w:r>
    </w:p>
    <w:p w14:paraId="77002578" w14:textId="77777777" w:rsidR="00497F34" w:rsidRPr="00497F34" w:rsidRDefault="00497F34" w:rsidP="00497F34">
      <w:pPr>
        <w:pStyle w:val="EndNoteBibliography"/>
        <w:spacing w:after="0"/>
        <w:ind w:left="720" w:hanging="720"/>
      </w:pPr>
      <w:r w:rsidRPr="00497F34">
        <w:t>[97]</w:t>
      </w:r>
      <w:r w:rsidRPr="00497F34">
        <w:tab/>
        <w:t xml:space="preserve">W. Huba and N. Shenoy, "Airborne surveillance networks with directional antennas," in </w:t>
      </w:r>
      <w:r w:rsidRPr="00497F34">
        <w:rPr>
          <w:i/>
        </w:rPr>
        <w:t>IARIA International conference on Computers and network Systems, ICNS</w:t>
      </w:r>
      <w:r w:rsidRPr="00497F34">
        <w:t>, 2012.</w:t>
      </w:r>
    </w:p>
    <w:p w14:paraId="45053557" w14:textId="77777777" w:rsidR="00497F34" w:rsidRPr="00497F34" w:rsidRDefault="00497F34" w:rsidP="00497F34">
      <w:pPr>
        <w:pStyle w:val="EndNoteBibliography"/>
        <w:spacing w:after="0"/>
        <w:ind w:left="720" w:hanging="720"/>
      </w:pPr>
      <w:r w:rsidRPr="00497F34">
        <w:t>[98]</w:t>
      </w:r>
      <w:r w:rsidRPr="00497F34">
        <w:tab/>
        <w:t xml:space="preserve">A. I. Alshbatat and L. Dong, "Cross layer design for mobile ad-hoc unmanned aerial vehicle communication networks," in </w:t>
      </w:r>
      <w:r w:rsidRPr="00497F34">
        <w:rPr>
          <w:i/>
        </w:rPr>
        <w:lastRenderedPageBreak/>
        <w:t>Networking, Sensing and Control (ICNSC), 2010 International Conference on</w:t>
      </w:r>
      <w:r w:rsidRPr="00497F34">
        <w:t>, 2010, pp. 331-336.</w:t>
      </w:r>
    </w:p>
    <w:p w14:paraId="5D9D5009" w14:textId="77777777" w:rsidR="00497F34" w:rsidRPr="00497F34" w:rsidRDefault="00497F34" w:rsidP="00497F34">
      <w:pPr>
        <w:pStyle w:val="EndNoteBibliography"/>
        <w:spacing w:after="0"/>
        <w:ind w:left="720" w:hanging="720"/>
      </w:pPr>
      <w:r w:rsidRPr="00497F34">
        <w:t>[99]</w:t>
      </w:r>
      <w:r w:rsidRPr="00497F34">
        <w:tab/>
        <w:t>O. N. Challa, "CubeSat Cloud: A framework for distributed storage, processing and communication of remote sensing data on cubesat clusters," 2013.</w:t>
      </w:r>
    </w:p>
    <w:p w14:paraId="0F2FA425" w14:textId="77777777" w:rsidR="00497F34" w:rsidRPr="00497F34" w:rsidRDefault="00497F34" w:rsidP="00497F34">
      <w:pPr>
        <w:pStyle w:val="EndNoteBibliography"/>
        <w:spacing w:after="0"/>
        <w:ind w:left="720" w:hanging="720"/>
      </w:pPr>
      <w:r w:rsidRPr="00497F34">
        <w:t>[100]</w:t>
      </w:r>
      <w:r w:rsidRPr="00497F34">
        <w:tab/>
        <w:t xml:space="preserve">O. N. Challa and J. McNair, "Cubesat torrent: Torrent like distributed communications for cubesat satellite clusters," in </w:t>
      </w:r>
      <w:r w:rsidRPr="00497F34">
        <w:rPr>
          <w:i/>
        </w:rPr>
        <w:t>MILCOM 2012-2012 IEEE Military Communications Conference</w:t>
      </w:r>
      <w:r w:rsidRPr="00497F34">
        <w:t>, 2012, pp. 1-6.</w:t>
      </w:r>
    </w:p>
    <w:p w14:paraId="4BEB8B9F" w14:textId="77777777" w:rsidR="00497F34" w:rsidRPr="00497F34" w:rsidRDefault="00497F34" w:rsidP="00497F34">
      <w:pPr>
        <w:pStyle w:val="EndNoteBibliography"/>
        <w:spacing w:after="0"/>
        <w:ind w:left="720" w:hanging="720"/>
      </w:pPr>
      <w:r w:rsidRPr="00497F34">
        <w:t>[101]</w:t>
      </w:r>
      <w:r w:rsidRPr="00497F34">
        <w:tab/>
        <w:t xml:space="preserve">O. Challa and J. McNair, "Distributed Computing on CubeSat Clusters using MapReduce," in </w:t>
      </w:r>
      <w:r w:rsidRPr="00497F34">
        <w:rPr>
          <w:i/>
        </w:rPr>
        <w:t>Proceedings of the 1st Interplanetary CubeSat Workshop, Cambridge, MA</w:t>
      </w:r>
      <w:r w:rsidRPr="00497F34">
        <w:t>, 2012.</w:t>
      </w:r>
    </w:p>
    <w:p w14:paraId="1E5AF123" w14:textId="77777777" w:rsidR="00497F34" w:rsidRPr="00497F34" w:rsidRDefault="00497F34" w:rsidP="00497F34">
      <w:pPr>
        <w:pStyle w:val="EndNoteBibliography"/>
        <w:spacing w:after="0"/>
        <w:ind w:left="720" w:hanging="720"/>
      </w:pPr>
      <w:r w:rsidRPr="00497F34">
        <w:t>[102]</w:t>
      </w:r>
      <w:r w:rsidRPr="00497F34">
        <w:tab/>
        <w:t xml:space="preserve">O. N. Challa and J. McNair, "Distributed Data Storage on CubeSat Clusters," </w:t>
      </w:r>
      <w:r w:rsidRPr="00497F34">
        <w:rPr>
          <w:i/>
        </w:rPr>
        <w:t xml:space="preserve">Advances in Computing, </w:t>
      </w:r>
      <w:r w:rsidRPr="00497F34">
        <w:t>vol. 3, pp. 36-49, 2013.</w:t>
      </w:r>
    </w:p>
    <w:p w14:paraId="1D1DBA26" w14:textId="77777777" w:rsidR="00497F34" w:rsidRPr="00497F34" w:rsidRDefault="00497F34" w:rsidP="00497F34">
      <w:pPr>
        <w:pStyle w:val="EndNoteBibliography"/>
        <w:spacing w:after="0"/>
        <w:ind w:left="720" w:hanging="720"/>
      </w:pPr>
      <w:r w:rsidRPr="00497F34">
        <w:t>[103]</w:t>
      </w:r>
      <w:r w:rsidRPr="00497F34">
        <w:tab/>
        <w:t xml:space="preserve">P. P. Sundaramoorthy, E. Gill, and C. Verhoeven, </w:t>
      </w:r>
      <w:r w:rsidRPr="00497F34">
        <w:rPr>
          <w:i/>
        </w:rPr>
        <w:t>Systematic Identification of Applications for a Cluster of Femto-satellites</w:t>
      </w:r>
      <w:r w:rsidRPr="00497F34">
        <w:t>: International Astronautical Federation, 2010.</w:t>
      </w:r>
    </w:p>
    <w:p w14:paraId="40F470C0" w14:textId="77777777" w:rsidR="00497F34" w:rsidRPr="00497F34" w:rsidRDefault="00497F34" w:rsidP="00497F34">
      <w:pPr>
        <w:pStyle w:val="EndNoteBibliography"/>
        <w:spacing w:after="0"/>
        <w:ind w:left="720" w:hanging="720"/>
      </w:pPr>
      <w:r w:rsidRPr="00497F34">
        <w:t>[104]</w:t>
      </w:r>
      <w:r w:rsidRPr="00497F34">
        <w:tab/>
        <w:t xml:space="preserve">M. de Milliano and C. Verhoeven, "Towards the next generation of nanosatellite communication systems," </w:t>
      </w:r>
      <w:r w:rsidRPr="00497F34">
        <w:rPr>
          <w:i/>
        </w:rPr>
        <w:t xml:space="preserve">Acta Astronautica, </w:t>
      </w:r>
      <w:r w:rsidRPr="00497F34">
        <w:t>vol. 66, pp. 1425-1433, 2010.</w:t>
      </w:r>
    </w:p>
    <w:p w14:paraId="1ABDB2E6" w14:textId="77777777" w:rsidR="00497F34" w:rsidRPr="00497F34" w:rsidRDefault="00497F34" w:rsidP="00497F34">
      <w:pPr>
        <w:pStyle w:val="EndNoteBibliography"/>
        <w:spacing w:after="0"/>
        <w:ind w:left="720" w:hanging="720"/>
      </w:pPr>
      <w:r w:rsidRPr="00497F34">
        <w:t>[105]</w:t>
      </w:r>
      <w:r w:rsidRPr="00497F34">
        <w:tab/>
        <w:t>P. Rodrigues, A. Oliveira, R. Mendes, S. Cunha, R. Garcia Von Pinho, C. Salotto</w:t>
      </w:r>
      <w:r w:rsidRPr="00497F34">
        <w:rPr>
          <w:i/>
        </w:rPr>
        <w:t>, et al.</w:t>
      </w:r>
      <w:r w:rsidRPr="00497F34">
        <w:t>, "GAMANET: Disrupting communications and networking in space," presented at the 64th International Astronautical Congress, Beijing, China, 2013.</w:t>
      </w:r>
    </w:p>
    <w:p w14:paraId="4582BDFA" w14:textId="77777777" w:rsidR="00497F34" w:rsidRPr="00497F34" w:rsidRDefault="00497F34" w:rsidP="00497F34">
      <w:pPr>
        <w:pStyle w:val="EndNoteBibliography"/>
        <w:spacing w:after="0"/>
        <w:ind w:left="720" w:hanging="720"/>
      </w:pPr>
      <w:r w:rsidRPr="00497F34">
        <w:t>[106]</w:t>
      </w:r>
      <w:r w:rsidRPr="00497F34">
        <w:tab/>
        <w:t xml:space="preserve">K. Sidibeh and T. Vladimirova, "Wireless communication in LEO satellite formations," in </w:t>
      </w:r>
      <w:r w:rsidRPr="00497F34">
        <w:rPr>
          <w:i/>
        </w:rPr>
        <w:t>Adaptive Hardware and Systems, 2008. AHS'08. NASA/ESA Conference on</w:t>
      </w:r>
      <w:r w:rsidRPr="00497F34">
        <w:t>, 2008, pp. 255-262.</w:t>
      </w:r>
    </w:p>
    <w:p w14:paraId="1B5A7704" w14:textId="77777777" w:rsidR="00497F34" w:rsidRPr="00497F34" w:rsidRDefault="00497F34" w:rsidP="00497F34">
      <w:pPr>
        <w:pStyle w:val="EndNoteBibliography"/>
        <w:spacing w:after="0"/>
        <w:ind w:left="720" w:hanging="720"/>
      </w:pPr>
      <w:r w:rsidRPr="00497F34">
        <w:t>[107]</w:t>
      </w:r>
      <w:r w:rsidRPr="00497F34">
        <w:tab/>
        <w:t xml:space="preserve">R. Radhakishnan, W. Edmonson, and Q. Zeng, "The performance evaluation of distributed inter-satellite communication protocols for cube satellite systems," in </w:t>
      </w:r>
      <w:r w:rsidRPr="00497F34">
        <w:rPr>
          <w:i/>
        </w:rPr>
        <w:t>The 4th Design, Development and Research Conference, Capetown, South Africa</w:t>
      </w:r>
      <w:r w:rsidRPr="00497F34">
        <w:t>, 2014.</w:t>
      </w:r>
    </w:p>
    <w:p w14:paraId="253D0CF9" w14:textId="77777777" w:rsidR="00497F34" w:rsidRPr="00497F34" w:rsidRDefault="00497F34" w:rsidP="00497F34">
      <w:pPr>
        <w:pStyle w:val="EndNoteBibliography"/>
        <w:spacing w:after="0"/>
        <w:ind w:left="720" w:hanging="720"/>
      </w:pPr>
      <w:r w:rsidRPr="00497F34">
        <w:t>[108]</w:t>
      </w:r>
      <w:r w:rsidRPr="00497F34">
        <w:tab/>
        <w:t xml:space="preserve">R. Sun, J. Guo, E. Gill, and D. Maessen, "Potentials and limitations of CDMA networks for combined inter-satellite </w:t>
      </w:r>
      <w:r w:rsidRPr="00497F34">
        <w:lastRenderedPageBreak/>
        <w:t xml:space="preserve">communication and relative navigation," </w:t>
      </w:r>
      <w:r w:rsidRPr="00497F34">
        <w:rPr>
          <w:i/>
        </w:rPr>
        <w:t xml:space="preserve">Int J Adv Telecommun, </w:t>
      </w:r>
      <w:r w:rsidRPr="00497F34">
        <w:t>vol. 5, 2012.</w:t>
      </w:r>
    </w:p>
    <w:p w14:paraId="28316078" w14:textId="77777777" w:rsidR="00497F34" w:rsidRPr="00497F34" w:rsidRDefault="00497F34" w:rsidP="00497F34">
      <w:pPr>
        <w:pStyle w:val="EndNoteBibliography"/>
        <w:spacing w:after="0"/>
        <w:ind w:left="720" w:hanging="720"/>
      </w:pPr>
      <w:r w:rsidRPr="00497F34">
        <w:t>[109]</w:t>
      </w:r>
      <w:r w:rsidRPr="00497F34">
        <w:tab/>
        <w:t xml:space="preserve">B. Chen and L. Yu, "Design and implementation of LDMA for low earth orbit satellite formation network," in </w:t>
      </w:r>
      <w:r w:rsidRPr="00497F34">
        <w:rPr>
          <w:i/>
        </w:rPr>
        <w:t>Embedded and Ubiquitous Computing (EUC), 2011 IFIP 9th International Conference on</w:t>
      </w:r>
      <w:r w:rsidRPr="00497F34">
        <w:t>, 2011, pp. 409-413.</w:t>
      </w:r>
    </w:p>
    <w:p w14:paraId="29402FC5" w14:textId="77777777" w:rsidR="00497F34" w:rsidRPr="00497F34" w:rsidRDefault="00497F34" w:rsidP="00497F34">
      <w:pPr>
        <w:pStyle w:val="EndNoteBibliography"/>
        <w:spacing w:after="0"/>
        <w:ind w:left="720" w:hanging="720"/>
      </w:pPr>
      <w:r w:rsidRPr="00497F34">
        <w:t>[110]</w:t>
      </w:r>
      <w:r w:rsidRPr="00497F34">
        <w:tab/>
        <w:t xml:space="preserve">W. Alliance, "WiMedia logical link control protocol," </w:t>
      </w:r>
      <w:r w:rsidRPr="00497F34">
        <w:rPr>
          <w:i/>
        </w:rPr>
        <w:t xml:space="preserve">WLP Specification Approved Draft, </w:t>
      </w:r>
      <w:r w:rsidRPr="00497F34">
        <w:t>vol. 1, 2007.</w:t>
      </w:r>
    </w:p>
    <w:p w14:paraId="55E7F1F0" w14:textId="77777777" w:rsidR="00497F34" w:rsidRPr="00497F34" w:rsidRDefault="00497F34" w:rsidP="00497F34">
      <w:pPr>
        <w:pStyle w:val="EndNoteBibliography"/>
        <w:spacing w:after="0"/>
        <w:ind w:left="720" w:hanging="720"/>
      </w:pPr>
      <w:r w:rsidRPr="00497F34">
        <w:t>[111]</w:t>
      </w:r>
      <w:r w:rsidRPr="00497F34">
        <w:tab/>
        <w:t xml:space="preserve">R. Radhakrishnan, W. W. Edmonson, F. Afghah, J. Chenou, R. M. Rodriguez-Osorio, and Q.-A. Zeng, "Optimal multiple access protocol for inter-satellite communication in small satellite systems," in </w:t>
      </w:r>
      <w:r w:rsidRPr="00497F34">
        <w:rPr>
          <w:i/>
        </w:rPr>
        <w:t>4S Small Satellite Systems and Services Symposium</w:t>
      </w:r>
      <w:r w:rsidRPr="00497F34">
        <w:t>, 2014.</w:t>
      </w:r>
    </w:p>
    <w:p w14:paraId="34357D6E" w14:textId="77777777" w:rsidR="00497F34" w:rsidRPr="00497F34" w:rsidRDefault="00497F34" w:rsidP="00497F34">
      <w:pPr>
        <w:pStyle w:val="EndNoteBibliography"/>
        <w:spacing w:after="0"/>
        <w:ind w:left="720" w:hanging="720"/>
      </w:pPr>
      <w:r w:rsidRPr="00497F34">
        <w:t>[112]</w:t>
      </w:r>
      <w:r w:rsidRPr="00497F34">
        <w:tab/>
        <w:t xml:space="preserve">E. Ekici, I. F. Akyildiz, and M. D. Bender, "Network layer integration of terrestrial and satellite IP networks over BGP-S," in </w:t>
      </w:r>
      <w:r w:rsidRPr="00497F34">
        <w:rPr>
          <w:i/>
        </w:rPr>
        <w:t>Global Telecommunications Conference, 2001. GLOBECOM'01. IEEE</w:t>
      </w:r>
      <w:r w:rsidRPr="00497F34">
        <w:t>, 2001, pp. 2698-2702.</w:t>
      </w:r>
    </w:p>
    <w:p w14:paraId="44871A18" w14:textId="77777777" w:rsidR="00497F34" w:rsidRPr="00497F34" w:rsidRDefault="00497F34" w:rsidP="00497F34">
      <w:pPr>
        <w:pStyle w:val="EndNoteBibliography"/>
        <w:spacing w:after="0"/>
        <w:ind w:left="720" w:hanging="720"/>
      </w:pPr>
      <w:r w:rsidRPr="00497F34">
        <w:t>[113]</w:t>
      </w:r>
      <w:r w:rsidRPr="00497F34">
        <w:tab/>
        <w:t xml:space="preserve">I. F. Akyildiz, E. Ekici, and G. Yue, "A distributed multicast routing scheme for multi-layered satellite IP networks," </w:t>
      </w:r>
      <w:r w:rsidRPr="00497F34">
        <w:rPr>
          <w:i/>
        </w:rPr>
        <w:t xml:space="preserve">Wireless Networks, </w:t>
      </w:r>
      <w:r w:rsidRPr="00497F34">
        <w:t>vol. 9, pp. 535-544, 2003.</w:t>
      </w:r>
    </w:p>
    <w:p w14:paraId="54F90457" w14:textId="77777777" w:rsidR="00497F34" w:rsidRPr="00497F34" w:rsidRDefault="00497F34" w:rsidP="00497F34">
      <w:pPr>
        <w:pStyle w:val="EndNoteBibliography"/>
        <w:spacing w:after="0"/>
        <w:ind w:left="720" w:hanging="720"/>
      </w:pPr>
      <w:r w:rsidRPr="00497F34">
        <w:t>[114]</w:t>
      </w:r>
      <w:r w:rsidRPr="00497F34">
        <w:tab/>
        <w:t xml:space="preserve">M. A. Bergamo, "High-Throughput Distributed Spacecraft Network: architecture and multiple access technologies," </w:t>
      </w:r>
      <w:r w:rsidRPr="00497F34">
        <w:rPr>
          <w:i/>
        </w:rPr>
        <w:t xml:space="preserve">Computer Networks, </w:t>
      </w:r>
      <w:r w:rsidRPr="00497F34">
        <w:t>vol. 47, pp. 725-749, 2005.</w:t>
      </w:r>
    </w:p>
    <w:p w14:paraId="35F11181" w14:textId="77777777" w:rsidR="00497F34" w:rsidRPr="00497F34" w:rsidRDefault="00497F34" w:rsidP="00497F34">
      <w:pPr>
        <w:pStyle w:val="EndNoteBibliography"/>
        <w:spacing w:after="0"/>
        <w:ind w:left="720" w:hanging="720"/>
      </w:pPr>
      <w:r w:rsidRPr="00497F34">
        <w:t>[115]</w:t>
      </w:r>
      <w:r w:rsidRPr="00497F34">
        <w:tab/>
        <w:t xml:space="preserve">C.-T. Cheng, K. T. Chi, and F. C. Lau, "An energy-aware scheduling scheme for wireless sensor networks," </w:t>
      </w:r>
      <w:r w:rsidRPr="00497F34">
        <w:rPr>
          <w:i/>
        </w:rPr>
        <w:t xml:space="preserve">IEEE Transactions on vehicular technology, </w:t>
      </w:r>
      <w:r w:rsidRPr="00497F34">
        <w:t>vol. 59, pp. 3427-3444, 2010.</w:t>
      </w:r>
    </w:p>
    <w:p w14:paraId="40ED4649" w14:textId="77777777" w:rsidR="00497F34" w:rsidRPr="00497F34" w:rsidRDefault="00497F34" w:rsidP="00497F34">
      <w:pPr>
        <w:pStyle w:val="EndNoteBibliography"/>
        <w:spacing w:after="0"/>
        <w:ind w:left="720" w:hanging="720"/>
      </w:pPr>
      <w:r w:rsidRPr="00497F34">
        <w:t>[116]</w:t>
      </w:r>
      <w:r w:rsidRPr="00497F34">
        <w:tab/>
        <w:t>D. Gerhardt, M. Bisgaard, L. Alminde, R. Walker, M. A. Fernandez, A. Latiri</w:t>
      </w:r>
      <w:r w:rsidRPr="00497F34">
        <w:rPr>
          <w:i/>
        </w:rPr>
        <w:t>, et al.</w:t>
      </w:r>
      <w:r w:rsidRPr="00497F34">
        <w:t>, "GOMX-3: Mission Results from the Inaugural ESA In-Orbit Demonstration CubeSat," 2016.</w:t>
      </w:r>
    </w:p>
    <w:p w14:paraId="58A43666" w14:textId="77777777" w:rsidR="00497F34" w:rsidRPr="00497F34" w:rsidRDefault="00497F34" w:rsidP="00497F34">
      <w:pPr>
        <w:pStyle w:val="EndNoteBibliography"/>
        <w:spacing w:after="0"/>
        <w:ind w:left="720" w:hanging="720"/>
      </w:pPr>
      <w:r w:rsidRPr="00497F34">
        <w:t>[117]</w:t>
      </w:r>
      <w:r w:rsidRPr="00497F34">
        <w:tab/>
        <w:t>S. Burleigh, A. Hooke, L. Torgerson, K. Fall, V. Cerf, B. Durst</w:t>
      </w:r>
      <w:r w:rsidRPr="00497F34">
        <w:rPr>
          <w:i/>
        </w:rPr>
        <w:t>, et al.</w:t>
      </w:r>
      <w:r w:rsidRPr="00497F34">
        <w:t xml:space="preserve">, "Delay-tolerant networking: an approach to interplanetary internet," </w:t>
      </w:r>
      <w:r w:rsidRPr="00497F34">
        <w:rPr>
          <w:i/>
        </w:rPr>
        <w:t xml:space="preserve">IEEE Communications Magazine, </w:t>
      </w:r>
      <w:r w:rsidRPr="00497F34">
        <w:t>vol. 41, pp. 128-136, 2003.</w:t>
      </w:r>
    </w:p>
    <w:p w14:paraId="4837AA12" w14:textId="77777777" w:rsidR="00497F34" w:rsidRPr="00497F34" w:rsidRDefault="00497F34" w:rsidP="00497F34">
      <w:pPr>
        <w:pStyle w:val="EndNoteBibliography"/>
        <w:spacing w:after="0"/>
        <w:ind w:left="720" w:hanging="720"/>
      </w:pPr>
      <w:r w:rsidRPr="00497F34">
        <w:lastRenderedPageBreak/>
        <w:t>[118]</w:t>
      </w:r>
      <w:r w:rsidRPr="00497F34">
        <w:tab/>
        <w:t xml:space="preserve">D. J. Mudgway and R. Launius, </w:t>
      </w:r>
      <w:r w:rsidRPr="00497F34">
        <w:rPr>
          <w:i/>
        </w:rPr>
        <w:t>Uplink-Downlink: A History of the Deep Space Network, 1957-1997</w:t>
      </w:r>
      <w:r w:rsidRPr="00497F34">
        <w:t>, 2001.</w:t>
      </w:r>
    </w:p>
    <w:p w14:paraId="26E7C8F3" w14:textId="77777777" w:rsidR="00497F34" w:rsidRPr="00497F34" w:rsidRDefault="00497F34" w:rsidP="00497F34">
      <w:pPr>
        <w:pStyle w:val="EndNoteBibliography"/>
        <w:spacing w:after="0"/>
        <w:ind w:left="720" w:hanging="720"/>
      </w:pPr>
      <w:r w:rsidRPr="00497F34">
        <w:t>[119]</w:t>
      </w:r>
      <w:r w:rsidRPr="00497F34">
        <w:tab/>
        <w:t>L. F. Van Hoesel and P. J. Havinga, "A lightweight medium access protocol (LMAC) for wireless sensor networks: Reducing preamble transmissions and transceiver state switches," 2004.</w:t>
      </w:r>
    </w:p>
    <w:p w14:paraId="29356BD0" w14:textId="77777777" w:rsidR="00497F34" w:rsidRPr="00497F34" w:rsidRDefault="00497F34" w:rsidP="00497F34">
      <w:pPr>
        <w:pStyle w:val="EndNoteBibliography"/>
        <w:spacing w:after="0"/>
        <w:ind w:left="720" w:hanging="720"/>
      </w:pPr>
      <w:r w:rsidRPr="00497F34">
        <w:t>[120]</w:t>
      </w:r>
      <w:r w:rsidRPr="00497F34">
        <w:tab/>
        <w:t xml:space="preserve">F. N. Ali, P. K. Appani, J. L. Hammond, V. V. Mehta, D. Noneaker, and H. Russell, "Distributed and adaptive TDMA algorithms for multiple-hop mobile networks," in </w:t>
      </w:r>
      <w:r w:rsidRPr="00497F34">
        <w:rPr>
          <w:i/>
        </w:rPr>
        <w:t>MILCOM 2002. Proceedings</w:t>
      </w:r>
      <w:r w:rsidRPr="00497F34">
        <w:t>, 2002, pp. 546-551.</w:t>
      </w:r>
    </w:p>
    <w:p w14:paraId="0AEDC1C2" w14:textId="77777777" w:rsidR="00497F34" w:rsidRPr="00497F34" w:rsidRDefault="00497F34" w:rsidP="00497F34">
      <w:pPr>
        <w:pStyle w:val="EndNoteBibliography"/>
        <w:spacing w:after="0"/>
        <w:ind w:left="720" w:hanging="720"/>
      </w:pPr>
      <w:r w:rsidRPr="00497F34">
        <w:t>[121]</w:t>
      </w:r>
      <w:r w:rsidRPr="00497F34">
        <w:tab/>
        <w:t xml:space="preserve">W. T. Webb and L. Hanzo, </w:t>
      </w:r>
      <w:r w:rsidRPr="00497F34">
        <w:rPr>
          <w:i/>
        </w:rPr>
        <w:t>Modern Quadrature Amplitude Modulation: Principles and applications for fixed and wireless channels: one</w:t>
      </w:r>
      <w:r w:rsidRPr="00497F34">
        <w:t>: IEEE Press-John Wiley, 1994.</w:t>
      </w:r>
    </w:p>
    <w:p w14:paraId="74CBFCA5" w14:textId="77777777" w:rsidR="00497F34" w:rsidRPr="00497F34" w:rsidRDefault="00497F34" w:rsidP="00497F34">
      <w:pPr>
        <w:pStyle w:val="EndNoteBibliography"/>
        <w:spacing w:after="0"/>
        <w:ind w:left="720" w:hanging="720"/>
      </w:pPr>
      <w:r w:rsidRPr="00497F34">
        <w:t>[122]</w:t>
      </w:r>
      <w:r w:rsidRPr="00497F34">
        <w:tab/>
        <w:t xml:space="preserve">S. M. Bilal, C. J. Bernardos, and C. Guerrero, "Position-based routing in vehicular networks: A survey," </w:t>
      </w:r>
      <w:r w:rsidRPr="00497F34">
        <w:rPr>
          <w:i/>
        </w:rPr>
        <w:t xml:space="preserve">Journal of Network and Computer Applications, </w:t>
      </w:r>
      <w:r w:rsidRPr="00497F34">
        <w:t>vol. 36, pp. 685-697, 2013.</w:t>
      </w:r>
    </w:p>
    <w:p w14:paraId="58C16F0B" w14:textId="77777777" w:rsidR="00497F34" w:rsidRPr="00497F34" w:rsidRDefault="00497F34" w:rsidP="00497F34">
      <w:pPr>
        <w:pStyle w:val="EndNoteBibliography"/>
        <w:spacing w:after="0"/>
        <w:ind w:left="720" w:hanging="720"/>
      </w:pPr>
      <w:r w:rsidRPr="00497F34">
        <w:t>[123]</w:t>
      </w:r>
      <w:r w:rsidRPr="00497F34">
        <w:tab/>
        <w:t xml:space="preserve">T. Steinbach, H. D. Kenfack, F. Korf, and T. C. Schmidt, "An extension of the OMNeT++ INET framework for simulating real-time ethernet with high accuracy," in </w:t>
      </w:r>
      <w:r w:rsidRPr="00497F34">
        <w:rPr>
          <w:i/>
        </w:rPr>
        <w:t>Proceedings of the 4th International ICST Conference on Simulation Tools and Techniques</w:t>
      </w:r>
      <w:r w:rsidRPr="00497F34">
        <w:t>, 2011, pp. 375-382.</w:t>
      </w:r>
    </w:p>
    <w:p w14:paraId="6A683C02" w14:textId="77777777" w:rsidR="00497F34" w:rsidRPr="00497F34" w:rsidRDefault="00497F34" w:rsidP="00497F34">
      <w:pPr>
        <w:pStyle w:val="EndNoteBibliography"/>
        <w:spacing w:after="0"/>
        <w:ind w:left="720" w:hanging="720"/>
      </w:pPr>
      <w:r w:rsidRPr="00497F34">
        <w:t>[124]</w:t>
      </w:r>
      <w:r w:rsidRPr="00497F34">
        <w:tab/>
        <w:t xml:space="preserve">G. F. Riley and T. R. Henderson, "The ns-3 network simulator," </w:t>
      </w:r>
      <w:r w:rsidRPr="00497F34">
        <w:rPr>
          <w:i/>
        </w:rPr>
        <w:t xml:space="preserve">Modeling and tools for network simulation, </w:t>
      </w:r>
      <w:r w:rsidRPr="00497F34">
        <w:t>pp. 15-34, 2010.</w:t>
      </w:r>
    </w:p>
    <w:p w14:paraId="10F2E85E" w14:textId="77777777" w:rsidR="00497F34" w:rsidRPr="00497F34" w:rsidRDefault="00497F34" w:rsidP="00497F34">
      <w:pPr>
        <w:pStyle w:val="EndNoteBibliography"/>
        <w:spacing w:after="0"/>
        <w:ind w:left="720" w:hanging="720"/>
      </w:pPr>
      <w:r w:rsidRPr="00497F34">
        <w:t>[125]</w:t>
      </w:r>
      <w:r w:rsidRPr="00497F34">
        <w:tab/>
        <w:t xml:space="preserve">H. Klinkrad, </w:t>
      </w:r>
      <w:r w:rsidRPr="00497F34">
        <w:rPr>
          <w:i/>
        </w:rPr>
        <w:t>Space debris</w:t>
      </w:r>
      <w:r w:rsidRPr="00497F34">
        <w:t>: Wiley Online Library, 2010.</w:t>
      </w:r>
    </w:p>
    <w:p w14:paraId="2C5F3A26" w14:textId="77777777" w:rsidR="00497F34" w:rsidRPr="00497F34" w:rsidRDefault="00497F34" w:rsidP="00497F34">
      <w:pPr>
        <w:pStyle w:val="EndNoteBibliography"/>
        <w:spacing w:after="0"/>
        <w:ind w:left="720" w:hanging="720"/>
      </w:pPr>
      <w:r w:rsidRPr="00497F34">
        <w:t>[126]</w:t>
      </w:r>
      <w:r w:rsidRPr="00497F34">
        <w:tab/>
        <w:t>D. Oltrogge and K. Leveque, "An evaluation of CubeSat orbital decay," 2011.</w:t>
      </w:r>
    </w:p>
    <w:p w14:paraId="1965D3C9" w14:textId="77777777" w:rsidR="00497F34" w:rsidRPr="00497F34" w:rsidRDefault="00497F34" w:rsidP="00497F34">
      <w:pPr>
        <w:pStyle w:val="EndNoteBibliography"/>
        <w:ind w:left="720" w:hanging="720"/>
      </w:pPr>
      <w:r w:rsidRPr="00497F34">
        <w:t>[127]</w:t>
      </w:r>
      <w:r w:rsidRPr="00497F34">
        <w:tab/>
        <w:t>J. Andrews, K. Watry, and K. Brown, "Nanosat deorbit and recovery system to enable new missions," 2011.</w:t>
      </w:r>
    </w:p>
    <w:p w14:paraId="76FB6D61" w14:textId="5C468B96"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E1FC55" w14:textId="77777777" w:rsidR="00BD1F2E" w:rsidRDefault="00BD1F2E" w:rsidP="00362833">
      <w:r>
        <w:separator/>
      </w:r>
    </w:p>
    <w:p w14:paraId="679A2C88" w14:textId="77777777" w:rsidR="00BD1F2E" w:rsidRDefault="00BD1F2E" w:rsidP="00362833"/>
  </w:endnote>
  <w:endnote w:type="continuationSeparator" w:id="0">
    <w:p w14:paraId="66CBD704" w14:textId="77777777" w:rsidR="00BD1F2E" w:rsidRDefault="00BD1F2E" w:rsidP="00362833">
      <w:r>
        <w:continuationSeparator/>
      </w:r>
    </w:p>
    <w:p w14:paraId="3504B3C2" w14:textId="77777777" w:rsidR="00BD1F2E" w:rsidRDefault="00BD1F2E"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443C9F72" w:rsidR="00405745" w:rsidRDefault="00405745">
        <w:pPr>
          <w:pStyle w:val="Footer"/>
        </w:pPr>
        <w:r>
          <w:fldChar w:fldCharType="begin"/>
        </w:r>
        <w:r>
          <w:instrText xml:space="preserve"> PAGE   \* MERGEFORMAT </w:instrText>
        </w:r>
        <w:r>
          <w:fldChar w:fldCharType="separate"/>
        </w:r>
        <w:r w:rsidR="000C5709">
          <w:rPr>
            <w:noProof/>
          </w:rPr>
          <w:t>125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9BCAD1" w14:textId="77777777" w:rsidR="00BD1F2E" w:rsidRDefault="00BD1F2E" w:rsidP="00362833">
      <w:r>
        <w:separator/>
      </w:r>
    </w:p>
    <w:p w14:paraId="18C0B2B5" w14:textId="77777777" w:rsidR="00BD1F2E" w:rsidRDefault="00BD1F2E" w:rsidP="00362833"/>
  </w:footnote>
  <w:footnote w:type="continuationSeparator" w:id="0">
    <w:p w14:paraId="64837BDC" w14:textId="77777777" w:rsidR="00BD1F2E" w:rsidRDefault="00BD1F2E" w:rsidP="00362833">
      <w:r>
        <w:continuationSeparator/>
      </w:r>
    </w:p>
    <w:p w14:paraId="23339465" w14:textId="77777777" w:rsidR="00BD1F2E" w:rsidRDefault="00BD1F2E"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6"/>
  </w:num>
  <w:num w:numId="13">
    <w:abstractNumId w:val="20"/>
  </w:num>
  <w:num w:numId="14">
    <w:abstractNumId w:val="14"/>
  </w:num>
  <w:num w:numId="15">
    <w:abstractNumId w:val="17"/>
  </w:num>
  <w:num w:numId="16">
    <w:abstractNumId w:val="19"/>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8"/>
  </w:num>
  <w:num w:numId="21">
    <w:abstractNumId w:val="12"/>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record-ids&gt;&lt;/item&gt;&lt;/Libraries&gt;"/>
  </w:docVars>
  <w:rsids>
    <w:rsidRoot w:val="00760161"/>
    <w:rsid w:val="00000390"/>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0E61"/>
    <w:rsid w:val="0004442F"/>
    <w:rsid w:val="0004478E"/>
    <w:rsid w:val="0004485D"/>
    <w:rsid w:val="00046436"/>
    <w:rsid w:val="00050850"/>
    <w:rsid w:val="0005474E"/>
    <w:rsid w:val="00055259"/>
    <w:rsid w:val="00057ACD"/>
    <w:rsid w:val="00060359"/>
    <w:rsid w:val="00060907"/>
    <w:rsid w:val="00061EEA"/>
    <w:rsid w:val="00062BDF"/>
    <w:rsid w:val="0006433C"/>
    <w:rsid w:val="000648DC"/>
    <w:rsid w:val="000677D0"/>
    <w:rsid w:val="00070D23"/>
    <w:rsid w:val="00076A3D"/>
    <w:rsid w:val="00077C92"/>
    <w:rsid w:val="000816F1"/>
    <w:rsid w:val="0008173C"/>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38B6"/>
    <w:rsid w:val="000C5709"/>
    <w:rsid w:val="000C5A0A"/>
    <w:rsid w:val="000D3FBF"/>
    <w:rsid w:val="000D47A5"/>
    <w:rsid w:val="000D700F"/>
    <w:rsid w:val="000D76A1"/>
    <w:rsid w:val="000D7DE3"/>
    <w:rsid w:val="000E334A"/>
    <w:rsid w:val="000E33B8"/>
    <w:rsid w:val="000E6121"/>
    <w:rsid w:val="000E6FF6"/>
    <w:rsid w:val="000F00A6"/>
    <w:rsid w:val="000F1ADD"/>
    <w:rsid w:val="000F1B06"/>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EEA"/>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902EF"/>
    <w:rsid w:val="00190F56"/>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20014D"/>
    <w:rsid w:val="00200672"/>
    <w:rsid w:val="002007B9"/>
    <w:rsid w:val="002007E5"/>
    <w:rsid w:val="00200BC6"/>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D2A"/>
    <w:rsid w:val="00252E7A"/>
    <w:rsid w:val="00254B9F"/>
    <w:rsid w:val="00254F47"/>
    <w:rsid w:val="00254FDC"/>
    <w:rsid w:val="00260DDA"/>
    <w:rsid w:val="00261AFD"/>
    <w:rsid w:val="0026256F"/>
    <w:rsid w:val="002655F3"/>
    <w:rsid w:val="00267FDA"/>
    <w:rsid w:val="00271E8A"/>
    <w:rsid w:val="00281086"/>
    <w:rsid w:val="00282EA3"/>
    <w:rsid w:val="002839A6"/>
    <w:rsid w:val="00284970"/>
    <w:rsid w:val="00284DA3"/>
    <w:rsid w:val="00285006"/>
    <w:rsid w:val="00285510"/>
    <w:rsid w:val="00290CF7"/>
    <w:rsid w:val="00292640"/>
    <w:rsid w:val="00293AC4"/>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39B"/>
    <w:rsid w:val="002B5E39"/>
    <w:rsid w:val="002C6088"/>
    <w:rsid w:val="002C734F"/>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80951"/>
    <w:rsid w:val="00383063"/>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36B3"/>
    <w:rsid w:val="003C5CB7"/>
    <w:rsid w:val="003C5ECC"/>
    <w:rsid w:val="003C665E"/>
    <w:rsid w:val="003C69FB"/>
    <w:rsid w:val="003D1B8C"/>
    <w:rsid w:val="003D1ED2"/>
    <w:rsid w:val="003D30B5"/>
    <w:rsid w:val="003D3C92"/>
    <w:rsid w:val="003D5EE6"/>
    <w:rsid w:val="003E19ED"/>
    <w:rsid w:val="003E4427"/>
    <w:rsid w:val="003E4683"/>
    <w:rsid w:val="003E5F65"/>
    <w:rsid w:val="003E6A09"/>
    <w:rsid w:val="003F3121"/>
    <w:rsid w:val="003F34C9"/>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512C3"/>
    <w:rsid w:val="004556F2"/>
    <w:rsid w:val="0046015A"/>
    <w:rsid w:val="00461BFF"/>
    <w:rsid w:val="00466DC4"/>
    <w:rsid w:val="004671DD"/>
    <w:rsid w:val="00473321"/>
    <w:rsid w:val="00474926"/>
    <w:rsid w:val="00476D57"/>
    <w:rsid w:val="00480BC3"/>
    <w:rsid w:val="00483398"/>
    <w:rsid w:val="00484855"/>
    <w:rsid w:val="00485829"/>
    <w:rsid w:val="00486248"/>
    <w:rsid w:val="00486575"/>
    <w:rsid w:val="0049000C"/>
    <w:rsid w:val="00490298"/>
    <w:rsid w:val="00493217"/>
    <w:rsid w:val="00494269"/>
    <w:rsid w:val="00495884"/>
    <w:rsid w:val="00497F34"/>
    <w:rsid w:val="004A01A1"/>
    <w:rsid w:val="004A1376"/>
    <w:rsid w:val="004A220E"/>
    <w:rsid w:val="004A6B7D"/>
    <w:rsid w:val="004A6D01"/>
    <w:rsid w:val="004B0A8E"/>
    <w:rsid w:val="004B11E4"/>
    <w:rsid w:val="004B4BD6"/>
    <w:rsid w:val="004B6B01"/>
    <w:rsid w:val="004C01F3"/>
    <w:rsid w:val="004C2790"/>
    <w:rsid w:val="004C5118"/>
    <w:rsid w:val="004C7875"/>
    <w:rsid w:val="004D38A1"/>
    <w:rsid w:val="004D48C0"/>
    <w:rsid w:val="004D706C"/>
    <w:rsid w:val="004E4347"/>
    <w:rsid w:val="004E55D1"/>
    <w:rsid w:val="004E59AF"/>
    <w:rsid w:val="004E5E6A"/>
    <w:rsid w:val="004E64CA"/>
    <w:rsid w:val="004E791D"/>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5E62"/>
    <w:rsid w:val="00546BEA"/>
    <w:rsid w:val="005479EE"/>
    <w:rsid w:val="00553147"/>
    <w:rsid w:val="005559EC"/>
    <w:rsid w:val="00563A22"/>
    <w:rsid w:val="00564DB1"/>
    <w:rsid w:val="005651B6"/>
    <w:rsid w:val="00565B51"/>
    <w:rsid w:val="00572B90"/>
    <w:rsid w:val="005753EA"/>
    <w:rsid w:val="00576F3B"/>
    <w:rsid w:val="00583694"/>
    <w:rsid w:val="00584FF4"/>
    <w:rsid w:val="00586DEB"/>
    <w:rsid w:val="00587194"/>
    <w:rsid w:val="00592A98"/>
    <w:rsid w:val="005946B8"/>
    <w:rsid w:val="005946EB"/>
    <w:rsid w:val="00595CB4"/>
    <w:rsid w:val="005A03E6"/>
    <w:rsid w:val="005A0B69"/>
    <w:rsid w:val="005A1AA0"/>
    <w:rsid w:val="005A1D1B"/>
    <w:rsid w:val="005A440C"/>
    <w:rsid w:val="005A4EE1"/>
    <w:rsid w:val="005A6A46"/>
    <w:rsid w:val="005A779C"/>
    <w:rsid w:val="005B0E3E"/>
    <w:rsid w:val="005B5513"/>
    <w:rsid w:val="005C0F35"/>
    <w:rsid w:val="005C2FD4"/>
    <w:rsid w:val="005C4EC1"/>
    <w:rsid w:val="005C565E"/>
    <w:rsid w:val="005C5E6A"/>
    <w:rsid w:val="005C6FDA"/>
    <w:rsid w:val="005C7D88"/>
    <w:rsid w:val="005D5589"/>
    <w:rsid w:val="005D579D"/>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3D71"/>
    <w:rsid w:val="00623E01"/>
    <w:rsid w:val="00626FC8"/>
    <w:rsid w:val="006305F5"/>
    <w:rsid w:val="00631360"/>
    <w:rsid w:val="00633B3A"/>
    <w:rsid w:val="0064093C"/>
    <w:rsid w:val="00640B6A"/>
    <w:rsid w:val="006410F0"/>
    <w:rsid w:val="00642B76"/>
    <w:rsid w:val="00642D5D"/>
    <w:rsid w:val="00642F38"/>
    <w:rsid w:val="00645653"/>
    <w:rsid w:val="00645FAE"/>
    <w:rsid w:val="00653270"/>
    <w:rsid w:val="0065371E"/>
    <w:rsid w:val="006538ED"/>
    <w:rsid w:val="00654E09"/>
    <w:rsid w:val="006601E1"/>
    <w:rsid w:val="006647F3"/>
    <w:rsid w:val="00671D59"/>
    <w:rsid w:val="00673BCC"/>
    <w:rsid w:val="00673F0E"/>
    <w:rsid w:val="00674D01"/>
    <w:rsid w:val="0067794B"/>
    <w:rsid w:val="006804F8"/>
    <w:rsid w:val="00680B55"/>
    <w:rsid w:val="006811F4"/>
    <w:rsid w:val="00681D9F"/>
    <w:rsid w:val="00685994"/>
    <w:rsid w:val="006869C5"/>
    <w:rsid w:val="0069070C"/>
    <w:rsid w:val="00690C69"/>
    <w:rsid w:val="00693D57"/>
    <w:rsid w:val="006959E9"/>
    <w:rsid w:val="00696E6A"/>
    <w:rsid w:val="0069746A"/>
    <w:rsid w:val="006A0434"/>
    <w:rsid w:val="006A3400"/>
    <w:rsid w:val="006B127E"/>
    <w:rsid w:val="006B146F"/>
    <w:rsid w:val="006B325D"/>
    <w:rsid w:val="006B3473"/>
    <w:rsid w:val="006B500A"/>
    <w:rsid w:val="006B67C9"/>
    <w:rsid w:val="006B70CC"/>
    <w:rsid w:val="006C1730"/>
    <w:rsid w:val="006C2AEA"/>
    <w:rsid w:val="006C3A76"/>
    <w:rsid w:val="006C47E6"/>
    <w:rsid w:val="006C7791"/>
    <w:rsid w:val="006D0C7C"/>
    <w:rsid w:val="006D205F"/>
    <w:rsid w:val="006D29A5"/>
    <w:rsid w:val="006D411D"/>
    <w:rsid w:val="006E0046"/>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50352"/>
    <w:rsid w:val="007503FE"/>
    <w:rsid w:val="007507A3"/>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4319"/>
    <w:rsid w:val="00784E10"/>
    <w:rsid w:val="00786A1F"/>
    <w:rsid w:val="00787CE2"/>
    <w:rsid w:val="00787ECC"/>
    <w:rsid w:val="00790258"/>
    <w:rsid w:val="00793783"/>
    <w:rsid w:val="007947BB"/>
    <w:rsid w:val="0079514A"/>
    <w:rsid w:val="00795C0E"/>
    <w:rsid w:val="007968F0"/>
    <w:rsid w:val="007975B3"/>
    <w:rsid w:val="00797A0D"/>
    <w:rsid w:val="007A24EB"/>
    <w:rsid w:val="007A5D8F"/>
    <w:rsid w:val="007B315E"/>
    <w:rsid w:val="007B3478"/>
    <w:rsid w:val="007B5540"/>
    <w:rsid w:val="007B6BF6"/>
    <w:rsid w:val="007B73C4"/>
    <w:rsid w:val="007B7504"/>
    <w:rsid w:val="007C17C3"/>
    <w:rsid w:val="007C201C"/>
    <w:rsid w:val="007C3A01"/>
    <w:rsid w:val="007C5E3B"/>
    <w:rsid w:val="007C62BF"/>
    <w:rsid w:val="007D1295"/>
    <w:rsid w:val="007D1F08"/>
    <w:rsid w:val="007D21B9"/>
    <w:rsid w:val="007D30CB"/>
    <w:rsid w:val="007D3B73"/>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7B74"/>
    <w:rsid w:val="00847C74"/>
    <w:rsid w:val="0085422C"/>
    <w:rsid w:val="008556C1"/>
    <w:rsid w:val="008558D1"/>
    <w:rsid w:val="00855F8E"/>
    <w:rsid w:val="008641D9"/>
    <w:rsid w:val="00865454"/>
    <w:rsid w:val="00865BE0"/>
    <w:rsid w:val="00866A25"/>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A331D"/>
    <w:rsid w:val="008A628A"/>
    <w:rsid w:val="008B055C"/>
    <w:rsid w:val="008B1169"/>
    <w:rsid w:val="008B2AF1"/>
    <w:rsid w:val="008B57AA"/>
    <w:rsid w:val="008B6C28"/>
    <w:rsid w:val="008C1B70"/>
    <w:rsid w:val="008C4D09"/>
    <w:rsid w:val="008C5604"/>
    <w:rsid w:val="008D02CC"/>
    <w:rsid w:val="008D30A5"/>
    <w:rsid w:val="008D6E16"/>
    <w:rsid w:val="008E1DCA"/>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1724"/>
    <w:rsid w:val="00901AD3"/>
    <w:rsid w:val="009044AF"/>
    <w:rsid w:val="0090522F"/>
    <w:rsid w:val="00906DFB"/>
    <w:rsid w:val="009073CB"/>
    <w:rsid w:val="00910D7B"/>
    <w:rsid w:val="00910EA0"/>
    <w:rsid w:val="00911A06"/>
    <w:rsid w:val="00912BD6"/>
    <w:rsid w:val="00912C57"/>
    <w:rsid w:val="0091409F"/>
    <w:rsid w:val="00914860"/>
    <w:rsid w:val="00917BE3"/>
    <w:rsid w:val="00920D77"/>
    <w:rsid w:val="00922466"/>
    <w:rsid w:val="00922B48"/>
    <w:rsid w:val="00923317"/>
    <w:rsid w:val="00924DA2"/>
    <w:rsid w:val="0092632A"/>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56554"/>
    <w:rsid w:val="009607E9"/>
    <w:rsid w:val="00962672"/>
    <w:rsid w:val="00962949"/>
    <w:rsid w:val="009656BE"/>
    <w:rsid w:val="009676AB"/>
    <w:rsid w:val="00970517"/>
    <w:rsid w:val="00970ADC"/>
    <w:rsid w:val="00971E64"/>
    <w:rsid w:val="00975693"/>
    <w:rsid w:val="00981A8D"/>
    <w:rsid w:val="00985C97"/>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597C"/>
    <w:rsid w:val="00A279EE"/>
    <w:rsid w:val="00A27CA2"/>
    <w:rsid w:val="00A30215"/>
    <w:rsid w:val="00A319E2"/>
    <w:rsid w:val="00A33194"/>
    <w:rsid w:val="00A3639E"/>
    <w:rsid w:val="00A367AB"/>
    <w:rsid w:val="00A41FE8"/>
    <w:rsid w:val="00A471F4"/>
    <w:rsid w:val="00A508FB"/>
    <w:rsid w:val="00A6121A"/>
    <w:rsid w:val="00A63F08"/>
    <w:rsid w:val="00A70007"/>
    <w:rsid w:val="00A71D7F"/>
    <w:rsid w:val="00A82286"/>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7010"/>
    <w:rsid w:val="00AC7113"/>
    <w:rsid w:val="00AD1ED5"/>
    <w:rsid w:val="00AD2378"/>
    <w:rsid w:val="00AD2600"/>
    <w:rsid w:val="00AD564E"/>
    <w:rsid w:val="00AD5CF5"/>
    <w:rsid w:val="00AE228E"/>
    <w:rsid w:val="00AE25D3"/>
    <w:rsid w:val="00AE3E70"/>
    <w:rsid w:val="00AE3F84"/>
    <w:rsid w:val="00AE4240"/>
    <w:rsid w:val="00AE4913"/>
    <w:rsid w:val="00AE495D"/>
    <w:rsid w:val="00AE7090"/>
    <w:rsid w:val="00AF0ECF"/>
    <w:rsid w:val="00AF26E5"/>
    <w:rsid w:val="00AF7112"/>
    <w:rsid w:val="00B01C0C"/>
    <w:rsid w:val="00B03DD3"/>
    <w:rsid w:val="00B049F0"/>
    <w:rsid w:val="00B054CC"/>
    <w:rsid w:val="00B06600"/>
    <w:rsid w:val="00B101D7"/>
    <w:rsid w:val="00B12FD4"/>
    <w:rsid w:val="00B133BD"/>
    <w:rsid w:val="00B22017"/>
    <w:rsid w:val="00B23F82"/>
    <w:rsid w:val="00B300C5"/>
    <w:rsid w:val="00B3286C"/>
    <w:rsid w:val="00B3313B"/>
    <w:rsid w:val="00B35C82"/>
    <w:rsid w:val="00B36F87"/>
    <w:rsid w:val="00B374DB"/>
    <w:rsid w:val="00B37638"/>
    <w:rsid w:val="00B40850"/>
    <w:rsid w:val="00B41E9F"/>
    <w:rsid w:val="00B42835"/>
    <w:rsid w:val="00B429EC"/>
    <w:rsid w:val="00B447D9"/>
    <w:rsid w:val="00B5387F"/>
    <w:rsid w:val="00B56F4D"/>
    <w:rsid w:val="00B571B2"/>
    <w:rsid w:val="00B6274B"/>
    <w:rsid w:val="00B6339D"/>
    <w:rsid w:val="00B64677"/>
    <w:rsid w:val="00B64B80"/>
    <w:rsid w:val="00B72AD9"/>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744F"/>
    <w:rsid w:val="00BA7B53"/>
    <w:rsid w:val="00BA7FE1"/>
    <w:rsid w:val="00BB00A2"/>
    <w:rsid w:val="00BB2ED0"/>
    <w:rsid w:val="00BB451C"/>
    <w:rsid w:val="00BB5489"/>
    <w:rsid w:val="00BB6CB6"/>
    <w:rsid w:val="00BC0089"/>
    <w:rsid w:val="00BC01B5"/>
    <w:rsid w:val="00BC16ED"/>
    <w:rsid w:val="00BC4C60"/>
    <w:rsid w:val="00BC727A"/>
    <w:rsid w:val="00BD09CD"/>
    <w:rsid w:val="00BD1648"/>
    <w:rsid w:val="00BD1F2E"/>
    <w:rsid w:val="00BD32BF"/>
    <w:rsid w:val="00BD3C1B"/>
    <w:rsid w:val="00BD4C62"/>
    <w:rsid w:val="00BD58E3"/>
    <w:rsid w:val="00BD699C"/>
    <w:rsid w:val="00BD7E42"/>
    <w:rsid w:val="00BE0F0A"/>
    <w:rsid w:val="00BE29CB"/>
    <w:rsid w:val="00BF15A7"/>
    <w:rsid w:val="00BF16B6"/>
    <w:rsid w:val="00BF179F"/>
    <w:rsid w:val="00BF6DF3"/>
    <w:rsid w:val="00C0005B"/>
    <w:rsid w:val="00C02ABA"/>
    <w:rsid w:val="00C072EE"/>
    <w:rsid w:val="00C111E7"/>
    <w:rsid w:val="00C11324"/>
    <w:rsid w:val="00C1164C"/>
    <w:rsid w:val="00C120A8"/>
    <w:rsid w:val="00C12C41"/>
    <w:rsid w:val="00C1336B"/>
    <w:rsid w:val="00C13639"/>
    <w:rsid w:val="00C1495C"/>
    <w:rsid w:val="00C17785"/>
    <w:rsid w:val="00C22C9B"/>
    <w:rsid w:val="00C22D63"/>
    <w:rsid w:val="00C2350C"/>
    <w:rsid w:val="00C245D8"/>
    <w:rsid w:val="00C2743C"/>
    <w:rsid w:val="00C27A05"/>
    <w:rsid w:val="00C27DCE"/>
    <w:rsid w:val="00C319DB"/>
    <w:rsid w:val="00C3624D"/>
    <w:rsid w:val="00C3706E"/>
    <w:rsid w:val="00C40FF8"/>
    <w:rsid w:val="00C410E9"/>
    <w:rsid w:val="00C41681"/>
    <w:rsid w:val="00C42DA7"/>
    <w:rsid w:val="00C43B00"/>
    <w:rsid w:val="00C43ECC"/>
    <w:rsid w:val="00C46331"/>
    <w:rsid w:val="00C46538"/>
    <w:rsid w:val="00C46E35"/>
    <w:rsid w:val="00C5297E"/>
    <w:rsid w:val="00C60C11"/>
    <w:rsid w:val="00C6541F"/>
    <w:rsid w:val="00C662A3"/>
    <w:rsid w:val="00C66DBF"/>
    <w:rsid w:val="00C71EBA"/>
    <w:rsid w:val="00C72A93"/>
    <w:rsid w:val="00C81CE4"/>
    <w:rsid w:val="00C84E68"/>
    <w:rsid w:val="00C85DE1"/>
    <w:rsid w:val="00C87398"/>
    <w:rsid w:val="00C91F26"/>
    <w:rsid w:val="00C942AD"/>
    <w:rsid w:val="00CA134E"/>
    <w:rsid w:val="00CA144C"/>
    <w:rsid w:val="00CA1C42"/>
    <w:rsid w:val="00CA2DAB"/>
    <w:rsid w:val="00CA3D48"/>
    <w:rsid w:val="00CA3E14"/>
    <w:rsid w:val="00CA5973"/>
    <w:rsid w:val="00CA77B1"/>
    <w:rsid w:val="00CB21CE"/>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E5B85"/>
    <w:rsid w:val="00CE62AC"/>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48C"/>
    <w:rsid w:val="00D469D1"/>
    <w:rsid w:val="00D46BEC"/>
    <w:rsid w:val="00D4784F"/>
    <w:rsid w:val="00D5320E"/>
    <w:rsid w:val="00D56303"/>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1CBB"/>
    <w:rsid w:val="00DB3F4F"/>
    <w:rsid w:val="00DB6607"/>
    <w:rsid w:val="00DB681F"/>
    <w:rsid w:val="00DB7EEF"/>
    <w:rsid w:val="00DC0CE3"/>
    <w:rsid w:val="00DC217C"/>
    <w:rsid w:val="00DC334F"/>
    <w:rsid w:val="00DC5499"/>
    <w:rsid w:val="00DC6D51"/>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63D9"/>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7968"/>
    <w:rsid w:val="00EA0440"/>
    <w:rsid w:val="00EA097E"/>
    <w:rsid w:val="00EA27AD"/>
    <w:rsid w:val="00EA6194"/>
    <w:rsid w:val="00EA78A6"/>
    <w:rsid w:val="00EB1892"/>
    <w:rsid w:val="00EB231F"/>
    <w:rsid w:val="00EB4E84"/>
    <w:rsid w:val="00EC06DB"/>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6FB"/>
    <w:rsid w:val="00F32AC5"/>
    <w:rsid w:val="00F33A8B"/>
    <w:rsid w:val="00F35536"/>
    <w:rsid w:val="00F37691"/>
    <w:rsid w:val="00F44864"/>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7A1C"/>
    <w:rsid w:val="00F81FD9"/>
    <w:rsid w:val="00F8326A"/>
    <w:rsid w:val="00F832D0"/>
    <w:rsid w:val="00F84AA6"/>
    <w:rsid w:val="00F85897"/>
    <w:rsid w:val="00F863AD"/>
    <w:rsid w:val="00F87E40"/>
    <w:rsid w:val="00F90713"/>
    <w:rsid w:val="00F90C42"/>
    <w:rsid w:val="00F93A3C"/>
    <w:rsid w:val="00F93F05"/>
    <w:rsid w:val="00F94AD7"/>
    <w:rsid w:val="00F950A9"/>
    <w:rsid w:val="00F9596C"/>
    <w:rsid w:val="00F95DA8"/>
    <w:rsid w:val="00F960F9"/>
    <w:rsid w:val="00F966E5"/>
    <w:rsid w:val="00F979D8"/>
    <w:rsid w:val="00F97AC5"/>
    <w:rsid w:val="00FA614E"/>
    <w:rsid w:val="00FA636A"/>
    <w:rsid w:val="00FB02D5"/>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3.xml"/><Relationship Id="rId58" Type="http://schemas.openxmlformats.org/officeDocument/2006/relationships/chart" Target="charts/chart7.xml"/><Relationship Id="rId66" Type="http://schemas.openxmlformats.org/officeDocument/2006/relationships/hyperlink" Target="http://sydney.edu.au/engineering/aeromech/AERO3760/private/CDR/1%20%20Critical%20Design%20Overview%20i-INSPIRE%EF%BC%92.pdf" TargetMode="External"/><Relationship Id="rId5" Type="http://schemas.openxmlformats.org/officeDocument/2006/relationships/webSettings" Target="webSettings.xml"/><Relationship Id="rId61" Type="http://schemas.openxmlformats.org/officeDocument/2006/relationships/chart" Target="charts/chart10.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6.xml"/><Relationship Id="rId64" Type="http://schemas.openxmlformats.org/officeDocument/2006/relationships/hyperlink" Target="http://exrocketman.blogspot.ie/2012/05/revised-expanded-launch-cost-data.html" TargetMode="External"/><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8.xml"/><Relationship Id="rId67" Type="http://schemas.openxmlformats.org/officeDocument/2006/relationships/hyperlink" Target="http://cospar2016"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4.xml"/><Relationship Id="rId62" Type="http://schemas.openxmlformats.org/officeDocument/2006/relationships/chart" Target="charts/chart1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2.xml"/><Relationship Id="rId60" Type="http://schemas.openxmlformats.org/officeDocument/2006/relationships/chart" Target="charts/chart9.xml"/><Relationship Id="rId65" Type="http://schemas.openxmlformats.org/officeDocument/2006/relationships/hyperlink" Target="http://cordis.europa.eu/result/rcn/172006_en.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chart" Target="charts/chart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6751731554389035"/>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5623475778"/>
              <c:y val="0.93107212850270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18770669291338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682498193949831"/>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50266495333916594"/>
              <c:y val="0.919010357107851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375636118401866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4505777923592884"/>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8EB"/>
    <w:rsid w:val="00BD4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48E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D43D00-0979-410E-A751-67DF0B6C1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1066</TotalTime>
  <Pages>158</Pages>
  <Words>54534</Words>
  <Characters>310849</Characters>
  <Application>Microsoft Office Word</Application>
  <DocSecurity>0</DocSecurity>
  <Lines>2590</Lines>
  <Paragraphs>729</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364654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70</cp:revision>
  <cp:lastPrinted>2017-05-12T20:38:00Z</cp:lastPrinted>
  <dcterms:created xsi:type="dcterms:W3CDTF">2017-05-11T10:31:00Z</dcterms:created>
  <dcterms:modified xsi:type="dcterms:W3CDTF">2017-05-12T20:39:00Z</dcterms:modified>
</cp:coreProperties>
</file>